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3411" w14:textId="5FCBCCA1" w:rsidR="00B72857" w:rsidRDefault="00B72857" w:rsidP="00B72857">
      <w:pPr>
        <w:jc w:val="center"/>
      </w:pPr>
      <w:r>
        <w:rPr>
          <w:noProof/>
        </w:rPr>
        <w:drawing>
          <wp:inline distT="0" distB="0" distL="0" distR="0" wp14:anchorId="287614E8" wp14:editId="7A2406DE">
            <wp:extent cx="1295400" cy="674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87" cy="6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81957" w14:textId="4B6E75FD" w:rsidR="00B72857" w:rsidRPr="00C0248F" w:rsidRDefault="00B72857" w:rsidP="00C0248F">
      <w:pPr>
        <w:jc w:val="center"/>
        <w:rPr>
          <w:b/>
          <w:bCs/>
          <w:sz w:val="32"/>
          <w:szCs w:val="32"/>
        </w:rPr>
      </w:pPr>
      <w:r w:rsidRPr="00C0248F">
        <w:rPr>
          <w:b/>
          <w:bCs/>
          <w:sz w:val="32"/>
          <w:szCs w:val="32"/>
        </w:rPr>
        <w:t xml:space="preserve">Política de Control de </w:t>
      </w:r>
      <w:proofErr w:type="spellStart"/>
      <w:r w:rsidRPr="00C0248F">
        <w:rPr>
          <w:b/>
          <w:bCs/>
          <w:sz w:val="32"/>
          <w:szCs w:val="32"/>
        </w:rPr>
        <w:t>Impacto</w:t>
      </w:r>
      <w:proofErr w:type="spellEnd"/>
      <w:r w:rsidRPr="00C0248F">
        <w:rPr>
          <w:b/>
          <w:bCs/>
          <w:sz w:val="32"/>
          <w:szCs w:val="32"/>
        </w:rPr>
        <w:t xml:space="preserve"> Ambiental-</w:t>
      </w:r>
      <w:proofErr w:type="spellStart"/>
      <w:r w:rsidRPr="00C0248F">
        <w:rPr>
          <w:b/>
          <w:bCs/>
          <w:sz w:val="32"/>
          <w:szCs w:val="32"/>
        </w:rPr>
        <w:t>Aceites</w:t>
      </w:r>
      <w:proofErr w:type="spellEnd"/>
      <w:r w:rsidRPr="00C0248F">
        <w:rPr>
          <w:b/>
          <w:bCs/>
          <w:sz w:val="32"/>
          <w:szCs w:val="32"/>
        </w:rPr>
        <w:t xml:space="preserve"> </w:t>
      </w:r>
      <w:proofErr w:type="spellStart"/>
      <w:r w:rsidRPr="00C0248F">
        <w:rPr>
          <w:b/>
          <w:bCs/>
          <w:sz w:val="32"/>
          <w:szCs w:val="32"/>
        </w:rPr>
        <w:t>Hidráulicos</w:t>
      </w:r>
      <w:proofErr w:type="spellEnd"/>
    </w:p>
    <w:p w14:paraId="305A3A45" w14:textId="50DC519A" w:rsidR="00B72857" w:rsidRPr="00321EBB" w:rsidRDefault="00B72857" w:rsidP="00B72857">
      <w:pPr>
        <w:rPr>
          <w:sz w:val="20"/>
          <w:szCs w:val="20"/>
        </w:rPr>
      </w:pPr>
      <w:r w:rsidRPr="00321EBB">
        <w:rPr>
          <w:sz w:val="20"/>
          <w:szCs w:val="20"/>
        </w:rPr>
        <w:t xml:space="preserve">Pacific Coast Tree Expert se </w:t>
      </w:r>
      <w:proofErr w:type="spellStart"/>
      <w:r w:rsidRPr="00321EBB">
        <w:rPr>
          <w:sz w:val="20"/>
          <w:szCs w:val="20"/>
        </w:rPr>
        <w:t>compromete</w:t>
      </w:r>
      <w:proofErr w:type="spellEnd"/>
      <w:r w:rsidRPr="00321EBB">
        <w:rPr>
          <w:sz w:val="20"/>
          <w:szCs w:val="20"/>
        </w:rPr>
        <w:t xml:space="preserve"> a </w:t>
      </w:r>
      <w:proofErr w:type="spellStart"/>
      <w:r w:rsidRPr="00321EBB">
        <w:rPr>
          <w:sz w:val="20"/>
          <w:szCs w:val="20"/>
        </w:rPr>
        <w:t>mantener</w:t>
      </w:r>
      <w:proofErr w:type="spellEnd"/>
      <w:r w:rsidRPr="00321EBB">
        <w:rPr>
          <w:sz w:val="20"/>
          <w:szCs w:val="20"/>
        </w:rPr>
        <w:t xml:space="preserve"> un medio </w:t>
      </w:r>
      <w:proofErr w:type="spellStart"/>
      <w:r w:rsidRPr="00321EBB">
        <w:rPr>
          <w:sz w:val="20"/>
          <w:szCs w:val="20"/>
        </w:rPr>
        <w:t>ambiente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limpio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saludable</w:t>
      </w:r>
      <w:proofErr w:type="spellEnd"/>
      <w:r w:rsidRPr="00321EBB">
        <w:rPr>
          <w:sz w:val="20"/>
          <w:szCs w:val="20"/>
        </w:rPr>
        <w:t xml:space="preserve">. PCTE integra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valores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ambientales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su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proceso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toma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decisiones</w:t>
      </w:r>
      <w:proofErr w:type="spellEnd"/>
      <w:r w:rsidRPr="00321EBB">
        <w:rPr>
          <w:sz w:val="20"/>
          <w:szCs w:val="20"/>
        </w:rPr>
        <w:t xml:space="preserve">, </w:t>
      </w:r>
      <w:proofErr w:type="spellStart"/>
      <w:r w:rsidRPr="00321EBB">
        <w:rPr>
          <w:sz w:val="20"/>
          <w:szCs w:val="20"/>
        </w:rPr>
        <w:t>considerando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impactos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ambientales</w:t>
      </w:r>
      <w:proofErr w:type="spellEnd"/>
      <w:r w:rsidRPr="00321EBB">
        <w:rPr>
          <w:sz w:val="20"/>
          <w:szCs w:val="20"/>
        </w:rPr>
        <w:t xml:space="preserve"> de las </w:t>
      </w:r>
      <w:proofErr w:type="spellStart"/>
      <w:r w:rsidRPr="00321EBB">
        <w:rPr>
          <w:sz w:val="20"/>
          <w:szCs w:val="20"/>
        </w:rPr>
        <w:t>actividades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encontrando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alternativas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razonables</w:t>
      </w:r>
      <w:proofErr w:type="spellEnd"/>
      <w:r w:rsidRPr="00321EBB">
        <w:rPr>
          <w:sz w:val="20"/>
          <w:szCs w:val="20"/>
        </w:rPr>
        <w:t xml:space="preserve"> </w:t>
      </w:r>
      <w:proofErr w:type="gramStart"/>
      <w:r w:rsidRPr="00321EBB">
        <w:rPr>
          <w:sz w:val="20"/>
          <w:szCs w:val="20"/>
        </w:rPr>
        <w:t>a</w:t>
      </w:r>
      <w:proofErr w:type="gram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esas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acciones</w:t>
      </w:r>
      <w:proofErr w:type="spellEnd"/>
      <w:r w:rsidRPr="00321EBB">
        <w:rPr>
          <w:sz w:val="20"/>
          <w:szCs w:val="20"/>
        </w:rPr>
        <w:t>.</w:t>
      </w:r>
    </w:p>
    <w:p w14:paraId="2F33571D" w14:textId="77777777" w:rsidR="00321EBB" w:rsidRPr="00321EBB" w:rsidRDefault="00321EBB" w:rsidP="00B72857">
      <w:pPr>
        <w:rPr>
          <w:sz w:val="20"/>
          <w:szCs w:val="20"/>
        </w:rPr>
      </w:pPr>
    </w:p>
    <w:p w14:paraId="57A69D31" w14:textId="5FA1C907" w:rsidR="00B72857" w:rsidRPr="00321EBB" w:rsidRDefault="00B72857" w:rsidP="00B72857">
      <w:pPr>
        <w:rPr>
          <w:sz w:val="20"/>
          <w:szCs w:val="20"/>
        </w:rPr>
      </w:pPr>
      <w:proofErr w:type="spellStart"/>
      <w:r w:rsidRPr="00321EBB">
        <w:rPr>
          <w:sz w:val="20"/>
          <w:szCs w:val="20"/>
        </w:rPr>
        <w:t>Todos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empleados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deben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recibir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capacitación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sobre</w:t>
      </w:r>
      <w:proofErr w:type="spellEnd"/>
      <w:r w:rsidRPr="00321EBB">
        <w:rPr>
          <w:sz w:val="20"/>
          <w:szCs w:val="20"/>
        </w:rPr>
        <w:t xml:space="preserve"> la </w:t>
      </w:r>
      <w:proofErr w:type="spellStart"/>
      <w:r w:rsidRPr="00321EBB">
        <w:rPr>
          <w:sz w:val="20"/>
          <w:szCs w:val="20"/>
        </w:rPr>
        <w:t>concientización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sobre</w:t>
      </w:r>
      <w:proofErr w:type="spellEnd"/>
      <w:r w:rsidRPr="00321EBB">
        <w:rPr>
          <w:sz w:val="20"/>
          <w:szCs w:val="20"/>
        </w:rPr>
        <w:t xml:space="preserve"> la </w:t>
      </w:r>
      <w:proofErr w:type="spellStart"/>
      <w:r w:rsidRPr="00321EBB">
        <w:rPr>
          <w:sz w:val="20"/>
          <w:szCs w:val="20"/>
        </w:rPr>
        <w:t>política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ambiental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sobre</w:t>
      </w:r>
      <w:proofErr w:type="spellEnd"/>
      <w:r w:rsidRPr="00321EBB">
        <w:rPr>
          <w:sz w:val="20"/>
          <w:szCs w:val="20"/>
        </w:rPr>
        <w:t xml:space="preserve"> la </w:t>
      </w:r>
      <w:proofErr w:type="spellStart"/>
      <w:r w:rsidRPr="00321EBB">
        <w:rPr>
          <w:sz w:val="20"/>
          <w:szCs w:val="20"/>
        </w:rPr>
        <w:t>contención</w:t>
      </w:r>
      <w:proofErr w:type="spellEnd"/>
      <w:r w:rsidRPr="00321EBB">
        <w:rPr>
          <w:sz w:val="20"/>
          <w:szCs w:val="20"/>
        </w:rPr>
        <w:t>/</w:t>
      </w:r>
      <w:proofErr w:type="spellStart"/>
      <w:r w:rsidRPr="00321EBB">
        <w:rPr>
          <w:sz w:val="20"/>
          <w:szCs w:val="20"/>
        </w:rPr>
        <w:t>limpieza</w:t>
      </w:r>
      <w:proofErr w:type="spellEnd"/>
      <w:r w:rsidRPr="00321EBB">
        <w:rPr>
          <w:sz w:val="20"/>
          <w:szCs w:val="20"/>
        </w:rPr>
        <w:t xml:space="preserve"> del sitio.</w:t>
      </w:r>
    </w:p>
    <w:p w14:paraId="5CA9F50C" w14:textId="77777777" w:rsidR="00321EBB" w:rsidRPr="00321EBB" w:rsidRDefault="00321EBB" w:rsidP="00B72857">
      <w:pPr>
        <w:rPr>
          <w:sz w:val="20"/>
          <w:szCs w:val="20"/>
        </w:rPr>
      </w:pPr>
    </w:p>
    <w:p w14:paraId="20D145C5" w14:textId="107A2922" w:rsidR="00B72857" w:rsidRPr="00321EBB" w:rsidRDefault="00B72857" w:rsidP="00B72857">
      <w:pPr>
        <w:rPr>
          <w:sz w:val="20"/>
          <w:szCs w:val="20"/>
        </w:rPr>
      </w:pPr>
      <w:r w:rsidRPr="00321EBB">
        <w:rPr>
          <w:sz w:val="20"/>
          <w:szCs w:val="20"/>
        </w:rPr>
        <w:t xml:space="preserve">Las </w:t>
      </w:r>
      <w:proofErr w:type="spellStart"/>
      <w:r w:rsidRPr="00321EBB">
        <w:rPr>
          <w:sz w:val="20"/>
          <w:szCs w:val="20"/>
        </w:rPr>
        <w:t>fugas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derrames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deben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contenerse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limpiarse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inmediatamente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después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descubrirlos</w:t>
      </w:r>
      <w:proofErr w:type="spellEnd"/>
      <w:r w:rsidRPr="00321EBB">
        <w:rPr>
          <w:sz w:val="20"/>
          <w:szCs w:val="20"/>
        </w:rPr>
        <w:t xml:space="preserve">. </w:t>
      </w:r>
      <w:proofErr w:type="spellStart"/>
      <w:r w:rsidRPr="00321EBB">
        <w:rPr>
          <w:sz w:val="20"/>
          <w:szCs w:val="20"/>
        </w:rPr>
        <w:t>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caso</w:t>
      </w:r>
      <w:proofErr w:type="spellEnd"/>
      <w:r w:rsidRPr="00321EBB">
        <w:rPr>
          <w:sz w:val="20"/>
          <w:szCs w:val="20"/>
        </w:rPr>
        <w:t xml:space="preserve"> de que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material no </w:t>
      </w:r>
      <w:proofErr w:type="spellStart"/>
      <w:r w:rsidRPr="00321EBB">
        <w:rPr>
          <w:sz w:val="20"/>
          <w:szCs w:val="20"/>
        </w:rPr>
        <w:t>pueda</w:t>
      </w:r>
      <w:proofErr w:type="spellEnd"/>
      <w:r w:rsidRPr="00321EBB">
        <w:rPr>
          <w:sz w:val="20"/>
          <w:szCs w:val="20"/>
        </w:rPr>
        <w:t xml:space="preserve"> ser </w:t>
      </w:r>
      <w:proofErr w:type="spellStart"/>
      <w:r w:rsidRPr="00321EBB">
        <w:rPr>
          <w:sz w:val="20"/>
          <w:szCs w:val="20"/>
        </w:rPr>
        <w:t>limpiado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por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empleados</w:t>
      </w:r>
      <w:proofErr w:type="spellEnd"/>
      <w:r w:rsidRPr="00321EBB">
        <w:rPr>
          <w:sz w:val="20"/>
          <w:szCs w:val="20"/>
        </w:rPr>
        <w:t xml:space="preserve"> in situ. Se </w:t>
      </w:r>
      <w:proofErr w:type="spellStart"/>
      <w:r w:rsidRPr="00321EBB">
        <w:rPr>
          <w:sz w:val="20"/>
          <w:szCs w:val="20"/>
        </w:rPr>
        <w:t>establecerá</w:t>
      </w:r>
      <w:proofErr w:type="spellEnd"/>
      <w:r w:rsidRPr="00321EBB">
        <w:rPr>
          <w:sz w:val="20"/>
          <w:szCs w:val="20"/>
        </w:rPr>
        <w:t xml:space="preserve"> un </w:t>
      </w:r>
      <w:proofErr w:type="spellStart"/>
      <w:r w:rsidRPr="00321EBB">
        <w:rPr>
          <w:sz w:val="20"/>
          <w:szCs w:val="20"/>
        </w:rPr>
        <w:t>área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contención</w:t>
      </w:r>
      <w:proofErr w:type="spellEnd"/>
      <w:r w:rsidRPr="00321EBB">
        <w:rPr>
          <w:sz w:val="20"/>
          <w:szCs w:val="20"/>
        </w:rPr>
        <w:t xml:space="preserve"> para </w:t>
      </w:r>
      <w:proofErr w:type="spellStart"/>
      <w:r w:rsidRPr="00321EBB">
        <w:rPr>
          <w:sz w:val="20"/>
          <w:szCs w:val="20"/>
        </w:rPr>
        <w:t>proteger</w:t>
      </w:r>
      <w:proofErr w:type="spellEnd"/>
      <w:r w:rsidRPr="00321EBB">
        <w:rPr>
          <w:sz w:val="20"/>
          <w:szCs w:val="20"/>
        </w:rPr>
        <w:t xml:space="preserve"> al </w:t>
      </w:r>
      <w:proofErr w:type="spellStart"/>
      <w:r w:rsidRPr="00321EBB">
        <w:rPr>
          <w:sz w:val="20"/>
          <w:szCs w:val="20"/>
        </w:rPr>
        <w:t>público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evitar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una</w:t>
      </w:r>
      <w:proofErr w:type="spellEnd"/>
      <w:r w:rsidRPr="00321EBB">
        <w:rPr>
          <w:sz w:val="20"/>
          <w:szCs w:val="20"/>
        </w:rPr>
        <w:t xml:space="preserve"> mayor </w:t>
      </w:r>
      <w:proofErr w:type="spellStart"/>
      <w:r w:rsidRPr="00321EBB">
        <w:rPr>
          <w:sz w:val="20"/>
          <w:szCs w:val="20"/>
        </w:rPr>
        <w:t>propagación</w:t>
      </w:r>
      <w:proofErr w:type="spellEnd"/>
      <w:r w:rsidRPr="00321EBB">
        <w:rPr>
          <w:sz w:val="20"/>
          <w:szCs w:val="20"/>
        </w:rPr>
        <w:t xml:space="preserve"> de la </w:t>
      </w:r>
      <w:proofErr w:type="spellStart"/>
      <w:r w:rsidRPr="00321EBB">
        <w:rPr>
          <w:sz w:val="20"/>
          <w:szCs w:val="20"/>
        </w:rPr>
        <w:t>contaminación</w:t>
      </w:r>
      <w:proofErr w:type="spellEnd"/>
      <w:r w:rsidRPr="00321EBB">
        <w:rPr>
          <w:sz w:val="20"/>
          <w:szCs w:val="20"/>
        </w:rPr>
        <w:t>.</w:t>
      </w:r>
    </w:p>
    <w:p w14:paraId="3988BC71" w14:textId="77777777" w:rsidR="00B72857" w:rsidRPr="00321EBB" w:rsidRDefault="00B72857" w:rsidP="00B72857">
      <w:pPr>
        <w:rPr>
          <w:sz w:val="20"/>
          <w:szCs w:val="20"/>
        </w:rPr>
      </w:pPr>
    </w:p>
    <w:p w14:paraId="43820461" w14:textId="7FF45DF7" w:rsidR="00B72857" w:rsidRPr="00321EBB" w:rsidRDefault="00B72857" w:rsidP="00B72857">
      <w:pPr>
        <w:rPr>
          <w:sz w:val="20"/>
          <w:szCs w:val="20"/>
        </w:rPr>
      </w:pPr>
      <w:proofErr w:type="spellStart"/>
      <w:r w:rsidRPr="00321EBB">
        <w:rPr>
          <w:sz w:val="20"/>
          <w:szCs w:val="20"/>
        </w:rPr>
        <w:t>Todos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GF </w:t>
      </w:r>
      <w:proofErr w:type="spellStart"/>
      <w:r w:rsidRPr="00321EBB">
        <w:rPr>
          <w:sz w:val="20"/>
          <w:szCs w:val="20"/>
        </w:rPr>
        <w:t>deberán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estar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equipados</w:t>
      </w:r>
      <w:proofErr w:type="spellEnd"/>
      <w:r w:rsidRPr="00321EBB">
        <w:rPr>
          <w:sz w:val="20"/>
          <w:szCs w:val="20"/>
        </w:rPr>
        <w:t xml:space="preserve"> con un kit de </w:t>
      </w:r>
      <w:proofErr w:type="spellStart"/>
      <w:r w:rsidRPr="00321EBB">
        <w:rPr>
          <w:sz w:val="20"/>
          <w:szCs w:val="20"/>
        </w:rPr>
        <w:t>contención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derrames</w:t>
      </w:r>
      <w:proofErr w:type="spellEnd"/>
      <w:r w:rsidRPr="00321EBB">
        <w:rPr>
          <w:sz w:val="20"/>
          <w:szCs w:val="20"/>
        </w:rPr>
        <w:t>/</w:t>
      </w:r>
      <w:proofErr w:type="spellStart"/>
      <w:r w:rsidRPr="00321EBB">
        <w:rPr>
          <w:sz w:val="20"/>
          <w:szCs w:val="20"/>
        </w:rPr>
        <w:t>limpieza</w:t>
      </w:r>
      <w:proofErr w:type="spellEnd"/>
      <w:r w:rsidRPr="00321EBB">
        <w:rPr>
          <w:sz w:val="20"/>
          <w:szCs w:val="20"/>
        </w:rPr>
        <w:t xml:space="preserve"> del sitio bien </w:t>
      </w:r>
      <w:proofErr w:type="spellStart"/>
      <w:r w:rsidRPr="00321EBB">
        <w:rPr>
          <w:sz w:val="20"/>
          <w:szCs w:val="20"/>
        </w:rPr>
        <w:t>abastecido</w:t>
      </w:r>
      <w:proofErr w:type="spellEnd"/>
      <w:r w:rsidRPr="00321EBB">
        <w:rPr>
          <w:sz w:val="20"/>
          <w:szCs w:val="20"/>
        </w:rPr>
        <w:t>.</w:t>
      </w:r>
    </w:p>
    <w:p w14:paraId="5CC5DBEB" w14:textId="77777777" w:rsidR="00B72857" w:rsidRPr="00321EBB" w:rsidRDefault="00B72857" w:rsidP="00B72857">
      <w:pPr>
        <w:rPr>
          <w:sz w:val="20"/>
          <w:szCs w:val="20"/>
        </w:rPr>
      </w:pPr>
    </w:p>
    <w:p w14:paraId="2B70922C" w14:textId="289DCED3" w:rsidR="00B72857" w:rsidRDefault="00B72857" w:rsidP="00B72857">
      <w:pPr>
        <w:rPr>
          <w:sz w:val="20"/>
          <w:szCs w:val="20"/>
        </w:rPr>
      </w:pPr>
      <w:proofErr w:type="spellStart"/>
      <w:r w:rsidRPr="00321EBB">
        <w:rPr>
          <w:sz w:val="20"/>
          <w:szCs w:val="20"/>
        </w:rPr>
        <w:t>Todos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derrames</w:t>
      </w:r>
      <w:proofErr w:type="spellEnd"/>
      <w:r w:rsidRPr="00321EBB">
        <w:rPr>
          <w:sz w:val="20"/>
          <w:szCs w:val="20"/>
        </w:rPr>
        <w:t xml:space="preserve"> y </w:t>
      </w:r>
      <w:proofErr w:type="spellStart"/>
      <w:r w:rsidRPr="00321EBB">
        <w:rPr>
          <w:sz w:val="20"/>
          <w:szCs w:val="20"/>
        </w:rPr>
        <w:t>fugas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deben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informarse</w:t>
      </w:r>
      <w:proofErr w:type="spellEnd"/>
      <w:r w:rsidRPr="00321EBB">
        <w:rPr>
          <w:sz w:val="20"/>
          <w:szCs w:val="20"/>
        </w:rPr>
        <w:t xml:space="preserve"> al capataz de la </w:t>
      </w:r>
      <w:proofErr w:type="spellStart"/>
      <w:r w:rsidRPr="00321EBB">
        <w:rPr>
          <w:sz w:val="20"/>
          <w:szCs w:val="20"/>
        </w:rPr>
        <w:t>tripulación</w:t>
      </w:r>
      <w:proofErr w:type="spellEnd"/>
      <w:r w:rsidRPr="00321EBB">
        <w:rPr>
          <w:sz w:val="20"/>
          <w:szCs w:val="20"/>
        </w:rPr>
        <w:t xml:space="preserve">. </w:t>
      </w:r>
      <w:proofErr w:type="spellStart"/>
      <w:r w:rsidRPr="00321EBB">
        <w:rPr>
          <w:sz w:val="20"/>
          <w:szCs w:val="20"/>
        </w:rPr>
        <w:t>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caso</w:t>
      </w:r>
      <w:proofErr w:type="spellEnd"/>
      <w:r w:rsidRPr="00321EBB">
        <w:rPr>
          <w:sz w:val="20"/>
          <w:szCs w:val="20"/>
        </w:rPr>
        <w:t xml:space="preserve"> de que no sea </w:t>
      </w:r>
      <w:proofErr w:type="spellStart"/>
      <w:r w:rsidRPr="00321EBB">
        <w:rPr>
          <w:sz w:val="20"/>
          <w:szCs w:val="20"/>
        </w:rPr>
        <w:t>posible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contener</w:t>
      </w:r>
      <w:proofErr w:type="spellEnd"/>
      <w:r w:rsidRPr="00321EBB">
        <w:rPr>
          <w:sz w:val="20"/>
          <w:szCs w:val="20"/>
        </w:rPr>
        <w:t xml:space="preserve"> o </w:t>
      </w:r>
      <w:proofErr w:type="spellStart"/>
      <w:r w:rsidRPr="00321EBB">
        <w:rPr>
          <w:sz w:val="20"/>
          <w:szCs w:val="20"/>
        </w:rPr>
        <w:t>limpiar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efectivamente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área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expuesta</w:t>
      </w:r>
      <w:proofErr w:type="spellEnd"/>
      <w:r w:rsidRPr="00321EBB">
        <w:rPr>
          <w:sz w:val="20"/>
          <w:szCs w:val="20"/>
        </w:rPr>
        <w:t xml:space="preserve">, </w:t>
      </w:r>
      <w:proofErr w:type="spellStart"/>
      <w:r w:rsidRPr="00321EBB">
        <w:rPr>
          <w:sz w:val="20"/>
          <w:szCs w:val="20"/>
        </w:rPr>
        <w:t>debido</w:t>
      </w:r>
      <w:proofErr w:type="spellEnd"/>
      <w:r w:rsidRPr="00321EBB">
        <w:rPr>
          <w:sz w:val="20"/>
          <w:szCs w:val="20"/>
        </w:rPr>
        <w:t xml:space="preserve"> al </w:t>
      </w:r>
      <w:proofErr w:type="spellStart"/>
      <w:r w:rsidRPr="00321EBB">
        <w:rPr>
          <w:sz w:val="20"/>
          <w:szCs w:val="20"/>
        </w:rPr>
        <w:t>tamaño</w:t>
      </w:r>
      <w:proofErr w:type="spellEnd"/>
      <w:r w:rsidRPr="00321EBB">
        <w:rPr>
          <w:sz w:val="20"/>
          <w:szCs w:val="20"/>
        </w:rPr>
        <w:t xml:space="preserve"> o la </w:t>
      </w:r>
      <w:proofErr w:type="spellStart"/>
      <w:r w:rsidRPr="00321EBB">
        <w:rPr>
          <w:sz w:val="20"/>
          <w:szCs w:val="20"/>
        </w:rPr>
        <w:t>ubicación</w:t>
      </w:r>
      <w:proofErr w:type="spellEnd"/>
      <w:r w:rsidRPr="00321EBB">
        <w:rPr>
          <w:sz w:val="20"/>
          <w:szCs w:val="20"/>
        </w:rPr>
        <w:t xml:space="preserve">, se </w:t>
      </w:r>
      <w:proofErr w:type="spellStart"/>
      <w:r w:rsidRPr="00321EBB">
        <w:rPr>
          <w:sz w:val="20"/>
          <w:szCs w:val="20"/>
        </w:rPr>
        <w:t>deberá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contactar</w:t>
      </w:r>
      <w:proofErr w:type="spellEnd"/>
      <w:r w:rsidRPr="00321EBB">
        <w:rPr>
          <w:sz w:val="20"/>
          <w:szCs w:val="20"/>
        </w:rPr>
        <w:t xml:space="preserve"> al Capataz General y al Supervisor de Campo/Supervisor de </w:t>
      </w:r>
      <w:proofErr w:type="spellStart"/>
      <w:r w:rsidRPr="00321EBB">
        <w:rPr>
          <w:sz w:val="20"/>
          <w:szCs w:val="20"/>
        </w:rPr>
        <w:t>Seguridad</w:t>
      </w:r>
      <w:proofErr w:type="spellEnd"/>
      <w:r w:rsidRPr="00321EBB">
        <w:rPr>
          <w:sz w:val="20"/>
          <w:szCs w:val="20"/>
        </w:rPr>
        <w:t>. El supervisor de campo/</w:t>
      </w:r>
      <w:proofErr w:type="spellStart"/>
      <w:r w:rsidRPr="00321EBB">
        <w:rPr>
          <w:sz w:val="20"/>
          <w:szCs w:val="20"/>
        </w:rPr>
        <w:t>supervisores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seguridad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hará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arreglos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apropiados</w:t>
      </w:r>
      <w:proofErr w:type="spellEnd"/>
      <w:r w:rsidRPr="00321EBB">
        <w:rPr>
          <w:sz w:val="20"/>
          <w:szCs w:val="20"/>
        </w:rPr>
        <w:t xml:space="preserve"> con un </w:t>
      </w:r>
      <w:proofErr w:type="spellStart"/>
      <w:r w:rsidRPr="00321EBB">
        <w:rPr>
          <w:sz w:val="20"/>
          <w:szCs w:val="20"/>
        </w:rPr>
        <w:t>proveedor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ambiental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externo</w:t>
      </w:r>
      <w:proofErr w:type="spellEnd"/>
      <w:r w:rsidRPr="00321EBB">
        <w:rPr>
          <w:sz w:val="20"/>
          <w:szCs w:val="20"/>
        </w:rPr>
        <w:t xml:space="preserve"> para </w:t>
      </w:r>
      <w:proofErr w:type="spellStart"/>
      <w:r w:rsidRPr="00321EBB">
        <w:rPr>
          <w:sz w:val="20"/>
          <w:szCs w:val="20"/>
        </w:rPr>
        <w:t>remediar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sitio e </w:t>
      </w:r>
      <w:proofErr w:type="spellStart"/>
      <w:r w:rsidRPr="00321EBB">
        <w:rPr>
          <w:sz w:val="20"/>
          <w:szCs w:val="20"/>
        </w:rPr>
        <w:t>informar</w:t>
      </w:r>
      <w:proofErr w:type="spellEnd"/>
      <w:r w:rsidRPr="00321EBB">
        <w:rPr>
          <w:sz w:val="20"/>
          <w:szCs w:val="20"/>
        </w:rPr>
        <w:t xml:space="preserve"> a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miembros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apropiados</w:t>
      </w:r>
      <w:proofErr w:type="spellEnd"/>
      <w:r w:rsidRPr="00321EBB">
        <w:rPr>
          <w:sz w:val="20"/>
          <w:szCs w:val="20"/>
        </w:rPr>
        <w:t xml:space="preserve"> de la </w:t>
      </w:r>
      <w:proofErr w:type="spellStart"/>
      <w:r w:rsidRPr="00321EBB">
        <w:rPr>
          <w:sz w:val="20"/>
          <w:szCs w:val="20"/>
        </w:rPr>
        <w:t>administración</w:t>
      </w:r>
      <w:proofErr w:type="spellEnd"/>
      <w:r w:rsidRPr="00321EBB">
        <w:rPr>
          <w:sz w:val="20"/>
          <w:szCs w:val="20"/>
        </w:rPr>
        <w:t xml:space="preserve"> y la </w:t>
      </w:r>
      <w:proofErr w:type="spellStart"/>
      <w:r w:rsidRPr="00321EBB">
        <w:rPr>
          <w:sz w:val="20"/>
          <w:szCs w:val="20"/>
        </w:rPr>
        <w:t>empresa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servicios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públicos</w:t>
      </w:r>
      <w:proofErr w:type="spellEnd"/>
      <w:r w:rsidRPr="00321EBB">
        <w:rPr>
          <w:sz w:val="20"/>
          <w:szCs w:val="20"/>
        </w:rPr>
        <w:t xml:space="preserve"> local.</w:t>
      </w:r>
    </w:p>
    <w:p w14:paraId="49142E0C" w14:textId="77777777" w:rsidR="00321EBB" w:rsidRPr="00321EBB" w:rsidRDefault="00321EBB" w:rsidP="00B72857">
      <w:pPr>
        <w:rPr>
          <w:sz w:val="20"/>
          <w:szCs w:val="20"/>
        </w:rPr>
      </w:pPr>
    </w:p>
    <w:p w14:paraId="18A47C5A" w14:textId="7F2AAF96" w:rsidR="00B72857" w:rsidRPr="00321EBB" w:rsidRDefault="00B72857" w:rsidP="00B72857">
      <w:pPr>
        <w:rPr>
          <w:sz w:val="20"/>
          <w:szCs w:val="20"/>
        </w:rPr>
      </w:pPr>
      <w:proofErr w:type="spellStart"/>
      <w:r w:rsidRPr="00321EBB">
        <w:rPr>
          <w:sz w:val="20"/>
          <w:szCs w:val="20"/>
        </w:rPr>
        <w:t>Cuando</w:t>
      </w:r>
      <w:proofErr w:type="spellEnd"/>
      <w:r w:rsidRPr="00321EBB">
        <w:rPr>
          <w:sz w:val="20"/>
          <w:szCs w:val="20"/>
        </w:rPr>
        <w:t xml:space="preserve"> se </w:t>
      </w:r>
      <w:proofErr w:type="spellStart"/>
      <w:r w:rsidRPr="00321EBB">
        <w:rPr>
          <w:sz w:val="20"/>
          <w:szCs w:val="20"/>
        </w:rPr>
        <w:t>requiere</w:t>
      </w:r>
      <w:proofErr w:type="spellEnd"/>
      <w:r w:rsidRPr="00321EBB">
        <w:rPr>
          <w:sz w:val="20"/>
          <w:szCs w:val="20"/>
        </w:rPr>
        <w:t xml:space="preserve"> que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trabajo</w:t>
      </w:r>
      <w:proofErr w:type="spellEnd"/>
      <w:r w:rsidRPr="00321EBB">
        <w:rPr>
          <w:sz w:val="20"/>
          <w:szCs w:val="20"/>
        </w:rPr>
        <w:t xml:space="preserve"> se </w:t>
      </w:r>
      <w:proofErr w:type="spellStart"/>
      <w:r w:rsidRPr="00321EBB">
        <w:rPr>
          <w:sz w:val="20"/>
          <w:szCs w:val="20"/>
        </w:rPr>
        <w:t>realice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en</w:t>
      </w:r>
      <w:proofErr w:type="spellEnd"/>
      <w:r w:rsidRPr="00321EBB">
        <w:rPr>
          <w:sz w:val="20"/>
          <w:szCs w:val="20"/>
        </w:rPr>
        <w:t xml:space="preserve"> un </w:t>
      </w:r>
      <w:proofErr w:type="spellStart"/>
      <w:r w:rsidRPr="00321EBB">
        <w:rPr>
          <w:sz w:val="20"/>
          <w:szCs w:val="20"/>
        </w:rPr>
        <w:t>humedal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designado</w:t>
      </w:r>
      <w:proofErr w:type="spellEnd"/>
      <w:r w:rsidRPr="00321EBB">
        <w:rPr>
          <w:sz w:val="20"/>
          <w:szCs w:val="20"/>
        </w:rPr>
        <w:t xml:space="preserve"> o </w:t>
      </w:r>
      <w:proofErr w:type="spellStart"/>
      <w:r w:rsidRPr="00321EBB">
        <w:rPr>
          <w:sz w:val="20"/>
          <w:szCs w:val="20"/>
        </w:rPr>
        <w:t>cerca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una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vía</w:t>
      </w:r>
      <w:proofErr w:type="spellEnd"/>
      <w:r w:rsidRPr="00321EBB">
        <w:rPr>
          <w:sz w:val="20"/>
          <w:szCs w:val="20"/>
        </w:rPr>
        <w:t xml:space="preserve"> fluvial, se </w:t>
      </w:r>
      <w:proofErr w:type="spellStart"/>
      <w:r w:rsidRPr="00321EBB">
        <w:rPr>
          <w:sz w:val="20"/>
          <w:szCs w:val="20"/>
        </w:rPr>
        <w:t>debe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tener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cuidado</w:t>
      </w:r>
      <w:proofErr w:type="spellEnd"/>
      <w:r w:rsidRPr="00321EBB">
        <w:rPr>
          <w:sz w:val="20"/>
          <w:szCs w:val="20"/>
        </w:rPr>
        <w:t xml:space="preserve"> para </w:t>
      </w:r>
      <w:proofErr w:type="spellStart"/>
      <w:r w:rsidRPr="00321EBB">
        <w:rPr>
          <w:sz w:val="20"/>
          <w:szCs w:val="20"/>
        </w:rPr>
        <w:t>limitar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impacto</w:t>
      </w:r>
      <w:proofErr w:type="spellEnd"/>
      <w:r w:rsidRPr="00321EBB">
        <w:rPr>
          <w:sz w:val="20"/>
          <w:szCs w:val="20"/>
        </w:rPr>
        <w:t xml:space="preserve"> del </w:t>
      </w:r>
      <w:proofErr w:type="spellStart"/>
      <w:r w:rsidRPr="00321EBB">
        <w:rPr>
          <w:sz w:val="20"/>
          <w:szCs w:val="20"/>
        </w:rPr>
        <w:t>trabajo</w:t>
      </w:r>
      <w:proofErr w:type="spellEnd"/>
      <w:r w:rsidRPr="00321EBB">
        <w:rPr>
          <w:sz w:val="20"/>
          <w:szCs w:val="20"/>
        </w:rPr>
        <w:t xml:space="preserve"> que se </w:t>
      </w:r>
      <w:proofErr w:type="spellStart"/>
      <w:r w:rsidRPr="00321EBB">
        <w:rPr>
          <w:sz w:val="20"/>
          <w:szCs w:val="20"/>
        </w:rPr>
        <w:t>realiza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sitio. Antes de </w:t>
      </w:r>
      <w:proofErr w:type="spellStart"/>
      <w:r w:rsidRPr="00321EBB">
        <w:rPr>
          <w:sz w:val="20"/>
          <w:szCs w:val="20"/>
        </w:rPr>
        <w:t>ingresar</w:t>
      </w:r>
      <w:proofErr w:type="spellEnd"/>
      <w:r w:rsidRPr="00321EBB">
        <w:rPr>
          <w:sz w:val="20"/>
          <w:szCs w:val="20"/>
        </w:rPr>
        <w:t xml:space="preserve"> al sitio, las cuadrillas </w:t>
      </w:r>
      <w:proofErr w:type="spellStart"/>
      <w:r w:rsidRPr="00321EBB">
        <w:rPr>
          <w:sz w:val="20"/>
          <w:szCs w:val="20"/>
        </w:rPr>
        <w:t>deben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verificar</w:t>
      </w:r>
      <w:proofErr w:type="spellEnd"/>
      <w:r w:rsidRPr="00321EBB">
        <w:rPr>
          <w:sz w:val="20"/>
          <w:szCs w:val="20"/>
        </w:rPr>
        <w:t xml:space="preserve"> que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equipo</w:t>
      </w:r>
      <w:proofErr w:type="spellEnd"/>
      <w:r w:rsidRPr="00321EBB">
        <w:rPr>
          <w:sz w:val="20"/>
          <w:szCs w:val="20"/>
        </w:rPr>
        <w:t xml:space="preserve"> que </w:t>
      </w:r>
      <w:proofErr w:type="spellStart"/>
      <w:r w:rsidRPr="00321EBB">
        <w:rPr>
          <w:sz w:val="20"/>
          <w:szCs w:val="20"/>
        </w:rPr>
        <w:t>planean</w:t>
      </w:r>
      <w:proofErr w:type="spellEnd"/>
      <w:r w:rsidRPr="00321EBB">
        <w:rPr>
          <w:sz w:val="20"/>
          <w:szCs w:val="20"/>
        </w:rPr>
        <w:t xml:space="preserve"> usar no </w:t>
      </w:r>
      <w:proofErr w:type="spellStart"/>
      <w:r w:rsidRPr="00321EBB">
        <w:rPr>
          <w:sz w:val="20"/>
          <w:szCs w:val="20"/>
        </w:rPr>
        <w:t>tenga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fugas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activas</w:t>
      </w:r>
      <w:proofErr w:type="spellEnd"/>
      <w:r w:rsidRPr="00321EBB">
        <w:rPr>
          <w:sz w:val="20"/>
          <w:szCs w:val="20"/>
        </w:rPr>
        <w:t xml:space="preserve">. Una </w:t>
      </w:r>
      <w:proofErr w:type="spellStart"/>
      <w:r w:rsidRPr="00321EBB">
        <w:rPr>
          <w:sz w:val="20"/>
          <w:szCs w:val="20"/>
        </w:rPr>
        <w:t>vez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finalizados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los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trabajos</w:t>
      </w:r>
      <w:proofErr w:type="spellEnd"/>
      <w:r w:rsidRPr="00321EBB">
        <w:rPr>
          <w:sz w:val="20"/>
          <w:szCs w:val="20"/>
        </w:rPr>
        <w:t xml:space="preserve"> se </w:t>
      </w:r>
      <w:proofErr w:type="spellStart"/>
      <w:r w:rsidRPr="00321EBB">
        <w:rPr>
          <w:sz w:val="20"/>
          <w:szCs w:val="20"/>
        </w:rPr>
        <w:t>tomarán</w:t>
      </w:r>
      <w:proofErr w:type="spellEnd"/>
      <w:r w:rsidRPr="00321EBB">
        <w:rPr>
          <w:sz w:val="20"/>
          <w:szCs w:val="20"/>
        </w:rPr>
        <w:t xml:space="preserve"> las </w:t>
      </w:r>
      <w:proofErr w:type="spellStart"/>
      <w:r w:rsidRPr="00321EBB">
        <w:rPr>
          <w:sz w:val="20"/>
          <w:szCs w:val="20"/>
        </w:rPr>
        <w:t>precauciones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necesarias</w:t>
      </w:r>
      <w:proofErr w:type="spellEnd"/>
      <w:r w:rsidRPr="00321EBB">
        <w:rPr>
          <w:sz w:val="20"/>
          <w:szCs w:val="20"/>
        </w:rPr>
        <w:t xml:space="preserve"> para </w:t>
      </w:r>
      <w:proofErr w:type="spellStart"/>
      <w:r w:rsidRPr="00321EBB">
        <w:rPr>
          <w:sz w:val="20"/>
          <w:szCs w:val="20"/>
        </w:rPr>
        <w:t>devolver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sitio a </w:t>
      </w:r>
      <w:proofErr w:type="spellStart"/>
      <w:r w:rsidRPr="00321EBB">
        <w:rPr>
          <w:sz w:val="20"/>
          <w:szCs w:val="20"/>
        </w:rPr>
        <w:t>su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estado</w:t>
      </w:r>
      <w:proofErr w:type="spellEnd"/>
      <w:r w:rsidRPr="00321EBB">
        <w:rPr>
          <w:sz w:val="20"/>
          <w:szCs w:val="20"/>
        </w:rPr>
        <w:t xml:space="preserve"> original y </w:t>
      </w:r>
      <w:proofErr w:type="spellStart"/>
      <w:r w:rsidRPr="00321EBB">
        <w:rPr>
          <w:sz w:val="20"/>
          <w:szCs w:val="20"/>
        </w:rPr>
        <w:t>verificar</w:t>
      </w:r>
      <w:proofErr w:type="spellEnd"/>
      <w:r w:rsidRPr="00321EBB">
        <w:rPr>
          <w:sz w:val="20"/>
          <w:szCs w:val="20"/>
        </w:rPr>
        <w:t xml:space="preserve"> que no </w:t>
      </w:r>
      <w:proofErr w:type="spellStart"/>
      <w:r w:rsidRPr="00321EBB">
        <w:rPr>
          <w:sz w:val="20"/>
          <w:szCs w:val="20"/>
        </w:rPr>
        <w:t>haya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fugas</w:t>
      </w:r>
      <w:proofErr w:type="spellEnd"/>
      <w:r w:rsidRPr="00321EBB">
        <w:rPr>
          <w:sz w:val="20"/>
          <w:szCs w:val="20"/>
        </w:rPr>
        <w:t xml:space="preserve"> de </w:t>
      </w:r>
      <w:proofErr w:type="spellStart"/>
      <w:r w:rsidRPr="00321EBB">
        <w:rPr>
          <w:sz w:val="20"/>
          <w:szCs w:val="20"/>
        </w:rPr>
        <w:t>aceites</w:t>
      </w:r>
      <w:proofErr w:type="spellEnd"/>
      <w:r w:rsidRPr="00321EBB">
        <w:rPr>
          <w:sz w:val="20"/>
          <w:szCs w:val="20"/>
        </w:rPr>
        <w:t xml:space="preserve"> al </w:t>
      </w:r>
      <w:proofErr w:type="spellStart"/>
      <w:r w:rsidRPr="00321EBB">
        <w:rPr>
          <w:sz w:val="20"/>
          <w:szCs w:val="20"/>
        </w:rPr>
        <w:t>suelo</w:t>
      </w:r>
      <w:proofErr w:type="spellEnd"/>
      <w:r w:rsidRPr="00321EBB">
        <w:rPr>
          <w:sz w:val="20"/>
          <w:szCs w:val="20"/>
        </w:rPr>
        <w:t>.</w:t>
      </w:r>
    </w:p>
    <w:p w14:paraId="239F12B7" w14:textId="77777777" w:rsidR="00321EBB" w:rsidRPr="00321EBB" w:rsidRDefault="00321EBB" w:rsidP="00B72857">
      <w:pPr>
        <w:rPr>
          <w:sz w:val="20"/>
          <w:szCs w:val="20"/>
        </w:rPr>
      </w:pPr>
    </w:p>
    <w:p w14:paraId="0EAED0F0" w14:textId="49BC5245" w:rsidR="00B72857" w:rsidRPr="00321EBB" w:rsidRDefault="00B72857" w:rsidP="00B72857">
      <w:pPr>
        <w:rPr>
          <w:sz w:val="20"/>
          <w:szCs w:val="20"/>
        </w:rPr>
      </w:pPr>
      <w:r w:rsidRPr="00321EBB">
        <w:rPr>
          <w:sz w:val="20"/>
          <w:szCs w:val="20"/>
        </w:rPr>
        <w:t xml:space="preserve">Si </w:t>
      </w:r>
      <w:proofErr w:type="spellStart"/>
      <w:r w:rsidRPr="00321EBB">
        <w:rPr>
          <w:sz w:val="20"/>
          <w:szCs w:val="20"/>
        </w:rPr>
        <w:t>ocurre</w:t>
      </w:r>
      <w:proofErr w:type="spellEnd"/>
      <w:r w:rsidRPr="00321EBB">
        <w:rPr>
          <w:sz w:val="20"/>
          <w:szCs w:val="20"/>
        </w:rPr>
        <w:t xml:space="preserve"> un </w:t>
      </w:r>
      <w:proofErr w:type="spellStart"/>
      <w:r w:rsidRPr="00321EBB">
        <w:rPr>
          <w:sz w:val="20"/>
          <w:szCs w:val="20"/>
        </w:rPr>
        <w:t>derrame</w:t>
      </w:r>
      <w:proofErr w:type="spellEnd"/>
      <w:r w:rsidRPr="00321EBB">
        <w:rPr>
          <w:sz w:val="20"/>
          <w:szCs w:val="20"/>
        </w:rPr>
        <w:t xml:space="preserve">, se </w:t>
      </w:r>
      <w:proofErr w:type="spellStart"/>
      <w:r w:rsidRPr="00321EBB">
        <w:rPr>
          <w:sz w:val="20"/>
          <w:szCs w:val="20"/>
        </w:rPr>
        <w:t>tomarán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medidas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inmediatas</w:t>
      </w:r>
      <w:proofErr w:type="spellEnd"/>
      <w:r w:rsidRPr="00321EBB">
        <w:rPr>
          <w:sz w:val="20"/>
          <w:szCs w:val="20"/>
        </w:rPr>
        <w:t xml:space="preserve"> para </w:t>
      </w:r>
      <w:proofErr w:type="spellStart"/>
      <w:r w:rsidRPr="00321EBB">
        <w:rPr>
          <w:sz w:val="20"/>
          <w:szCs w:val="20"/>
        </w:rPr>
        <w:t>impedir</w:t>
      </w:r>
      <w:proofErr w:type="spellEnd"/>
      <w:r w:rsidRPr="00321EBB">
        <w:rPr>
          <w:sz w:val="20"/>
          <w:szCs w:val="20"/>
        </w:rPr>
        <w:t xml:space="preserve"> que </w:t>
      </w:r>
      <w:proofErr w:type="spellStart"/>
      <w:r w:rsidRPr="00321EBB">
        <w:rPr>
          <w:sz w:val="20"/>
          <w:szCs w:val="20"/>
        </w:rPr>
        <w:t>el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derrame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afecte</w:t>
      </w:r>
      <w:proofErr w:type="spellEnd"/>
      <w:r w:rsidRPr="00321EBB">
        <w:rPr>
          <w:sz w:val="20"/>
          <w:szCs w:val="20"/>
        </w:rPr>
        <w:t xml:space="preserve"> arroyos o </w:t>
      </w:r>
      <w:proofErr w:type="spellStart"/>
      <w:r w:rsidRPr="00321EBB">
        <w:rPr>
          <w:sz w:val="20"/>
          <w:szCs w:val="20"/>
        </w:rPr>
        <w:t>humedales</w:t>
      </w:r>
      <w:proofErr w:type="spellEnd"/>
      <w:r w:rsidRPr="00321EBB">
        <w:rPr>
          <w:sz w:val="20"/>
          <w:szCs w:val="20"/>
        </w:rPr>
        <w:t>.</w:t>
      </w:r>
    </w:p>
    <w:p w14:paraId="63922D2D" w14:textId="77777777" w:rsidR="00B72857" w:rsidRPr="00321EBB" w:rsidRDefault="00B72857" w:rsidP="00B72857">
      <w:pPr>
        <w:rPr>
          <w:sz w:val="20"/>
          <w:szCs w:val="20"/>
        </w:rPr>
      </w:pPr>
    </w:p>
    <w:p w14:paraId="78C3964E" w14:textId="58AD0C96" w:rsidR="00B72857" w:rsidRPr="00321EBB" w:rsidRDefault="00B72857" w:rsidP="00B72857">
      <w:pPr>
        <w:rPr>
          <w:sz w:val="20"/>
          <w:szCs w:val="20"/>
        </w:rPr>
      </w:pPr>
      <w:r w:rsidRPr="00321EBB">
        <w:rPr>
          <w:sz w:val="20"/>
          <w:szCs w:val="20"/>
        </w:rPr>
        <w:t xml:space="preserve"> Se </w:t>
      </w:r>
      <w:proofErr w:type="spellStart"/>
      <w:r w:rsidRPr="00321EBB">
        <w:rPr>
          <w:sz w:val="20"/>
          <w:szCs w:val="20"/>
        </w:rPr>
        <w:t>pueden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solicitar</w:t>
      </w:r>
      <w:proofErr w:type="spellEnd"/>
      <w:r w:rsidRPr="00321EBB">
        <w:rPr>
          <w:sz w:val="20"/>
          <w:szCs w:val="20"/>
        </w:rPr>
        <w:t xml:space="preserve"> kits de </w:t>
      </w:r>
      <w:proofErr w:type="spellStart"/>
      <w:r w:rsidRPr="00321EBB">
        <w:rPr>
          <w:sz w:val="20"/>
          <w:szCs w:val="20"/>
        </w:rPr>
        <w:t>derrames</w:t>
      </w:r>
      <w:proofErr w:type="spellEnd"/>
      <w:r w:rsidRPr="00321EBB">
        <w:rPr>
          <w:sz w:val="20"/>
          <w:szCs w:val="20"/>
        </w:rPr>
        <w:t xml:space="preserve"> o </w:t>
      </w:r>
      <w:proofErr w:type="spellStart"/>
      <w:r w:rsidRPr="00321EBB">
        <w:rPr>
          <w:sz w:val="20"/>
          <w:szCs w:val="20"/>
        </w:rPr>
        <w:t>capacitación</w:t>
      </w:r>
      <w:proofErr w:type="spellEnd"/>
      <w:r w:rsidRPr="00321EBB">
        <w:rPr>
          <w:sz w:val="20"/>
          <w:szCs w:val="20"/>
        </w:rPr>
        <w:t xml:space="preserve"> </w:t>
      </w:r>
      <w:proofErr w:type="spellStart"/>
      <w:r w:rsidRPr="00321EBB">
        <w:rPr>
          <w:sz w:val="20"/>
          <w:szCs w:val="20"/>
        </w:rPr>
        <w:t>adicionales</w:t>
      </w:r>
      <w:proofErr w:type="spellEnd"/>
      <w:r w:rsidRPr="00321EBB">
        <w:rPr>
          <w:sz w:val="20"/>
          <w:szCs w:val="20"/>
        </w:rPr>
        <w:t xml:space="preserve"> a </w:t>
      </w:r>
      <w:proofErr w:type="spellStart"/>
      <w:r w:rsidRPr="00321EBB">
        <w:rPr>
          <w:sz w:val="20"/>
          <w:szCs w:val="20"/>
        </w:rPr>
        <w:t>través</w:t>
      </w:r>
      <w:proofErr w:type="spellEnd"/>
      <w:r w:rsidRPr="00321EBB">
        <w:rPr>
          <w:sz w:val="20"/>
          <w:szCs w:val="20"/>
        </w:rPr>
        <w:t xml:space="preserve"> de la </w:t>
      </w:r>
      <w:proofErr w:type="spellStart"/>
      <w:r w:rsidRPr="00321EBB">
        <w:rPr>
          <w:sz w:val="20"/>
          <w:szCs w:val="20"/>
        </w:rPr>
        <w:t>oficina</w:t>
      </w:r>
      <w:proofErr w:type="spellEnd"/>
      <w:r w:rsidRPr="00321EBB">
        <w:rPr>
          <w:sz w:val="20"/>
          <w:szCs w:val="20"/>
        </w:rPr>
        <w:t xml:space="preserve"> local de PCTE</w:t>
      </w:r>
    </w:p>
    <w:p w14:paraId="1F3DB833" w14:textId="1DD03088" w:rsidR="00B72857" w:rsidRDefault="00B72857" w:rsidP="00B72857"/>
    <w:p w14:paraId="097E95C3" w14:textId="77777777" w:rsidR="00C0248F" w:rsidRDefault="00C0248F" w:rsidP="00B72857"/>
    <w:p w14:paraId="479718E3" w14:textId="77777777" w:rsidR="00C0248F" w:rsidRDefault="00C0248F" w:rsidP="00B72857"/>
    <w:p w14:paraId="788AF822" w14:textId="13BBCB18" w:rsidR="00B72857" w:rsidRPr="00C0248F" w:rsidRDefault="00B72857" w:rsidP="00C0248F">
      <w:pPr>
        <w:jc w:val="center"/>
        <w:rPr>
          <w:b/>
          <w:bCs/>
          <w:sz w:val="32"/>
          <w:szCs w:val="32"/>
        </w:rPr>
      </w:pPr>
      <w:r w:rsidRPr="00C0248F">
        <w:rPr>
          <w:b/>
          <w:bCs/>
          <w:sz w:val="32"/>
          <w:szCs w:val="32"/>
        </w:rPr>
        <w:lastRenderedPageBreak/>
        <w:t xml:space="preserve">Respuesta de </w:t>
      </w:r>
      <w:proofErr w:type="spellStart"/>
      <w:r w:rsidRPr="00C0248F">
        <w:rPr>
          <w:b/>
          <w:bCs/>
          <w:sz w:val="32"/>
          <w:szCs w:val="32"/>
        </w:rPr>
        <w:t>emergencia</w:t>
      </w:r>
      <w:proofErr w:type="spellEnd"/>
      <w:r w:rsidRPr="00C0248F">
        <w:rPr>
          <w:b/>
          <w:bCs/>
          <w:sz w:val="32"/>
          <w:szCs w:val="32"/>
        </w:rPr>
        <w:t xml:space="preserve"> y </w:t>
      </w:r>
      <w:proofErr w:type="spellStart"/>
      <w:r w:rsidRPr="00C0248F">
        <w:rPr>
          <w:b/>
          <w:bCs/>
          <w:sz w:val="32"/>
          <w:szCs w:val="32"/>
        </w:rPr>
        <w:t>limpieza</w:t>
      </w:r>
      <w:proofErr w:type="spellEnd"/>
      <w:r w:rsidRPr="00C0248F">
        <w:rPr>
          <w:b/>
          <w:bCs/>
          <w:sz w:val="32"/>
          <w:szCs w:val="32"/>
        </w:rPr>
        <w:t xml:space="preserve"> de </w:t>
      </w:r>
      <w:proofErr w:type="spellStart"/>
      <w:r w:rsidRPr="00C0248F">
        <w:rPr>
          <w:b/>
          <w:bCs/>
          <w:sz w:val="32"/>
          <w:szCs w:val="32"/>
        </w:rPr>
        <w:t>pequeños</w:t>
      </w:r>
      <w:proofErr w:type="spellEnd"/>
      <w:r w:rsidRPr="00C0248F">
        <w:rPr>
          <w:b/>
          <w:bCs/>
          <w:sz w:val="32"/>
          <w:szCs w:val="32"/>
        </w:rPr>
        <w:t xml:space="preserve"> </w:t>
      </w:r>
      <w:proofErr w:type="spellStart"/>
      <w:r w:rsidRPr="00C0248F">
        <w:rPr>
          <w:b/>
          <w:bCs/>
          <w:sz w:val="32"/>
          <w:szCs w:val="32"/>
        </w:rPr>
        <w:t>derrames</w:t>
      </w:r>
      <w:proofErr w:type="spellEnd"/>
    </w:p>
    <w:p w14:paraId="66E104AD" w14:textId="408F258D" w:rsidR="00B72857" w:rsidRPr="00C0248F" w:rsidRDefault="00B72857" w:rsidP="00B72857">
      <w:pPr>
        <w:rPr>
          <w:sz w:val="20"/>
          <w:szCs w:val="20"/>
        </w:rPr>
      </w:pPr>
      <w:proofErr w:type="spellStart"/>
      <w:r w:rsidRPr="00C0248F">
        <w:rPr>
          <w:sz w:val="20"/>
          <w:szCs w:val="20"/>
        </w:rPr>
        <w:t>Esta</w:t>
      </w:r>
      <w:proofErr w:type="spellEnd"/>
      <w:r w:rsidRPr="00C0248F">
        <w:rPr>
          <w:sz w:val="20"/>
          <w:szCs w:val="20"/>
        </w:rPr>
        <w:t xml:space="preserve"> hoja </w:t>
      </w:r>
      <w:proofErr w:type="spellStart"/>
      <w:r w:rsidRPr="00C0248F">
        <w:rPr>
          <w:sz w:val="20"/>
          <w:szCs w:val="20"/>
        </w:rPr>
        <w:t>informativa</w:t>
      </w:r>
      <w:proofErr w:type="spellEnd"/>
      <w:r w:rsidRPr="00C0248F">
        <w:rPr>
          <w:sz w:val="20"/>
          <w:szCs w:val="20"/>
        </w:rPr>
        <w:t xml:space="preserve"> se </w:t>
      </w:r>
      <w:proofErr w:type="spellStart"/>
      <w:r w:rsidRPr="00C0248F">
        <w:rPr>
          <w:sz w:val="20"/>
          <w:szCs w:val="20"/>
        </w:rPr>
        <w:t>aplica</w:t>
      </w:r>
      <w:proofErr w:type="spellEnd"/>
      <w:r w:rsidRPr="00C0248F">
        <w:rPr>
          <w:sz w:val="20"/>
          <w:szCs w:val="20"/>
        </w:rPr>
        <w:t xml:space="preserve"> a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alrededor</w:t>
      </w:r>
      <w:proofErr w:type="spellEnd"/>
      <w:r w:rsidRPr="00C0248F">
        <w:rPr>
          <w:sz w:val="20"/>
          <w:szCs w:val="20"/>
        </w:rPr>
        <w:t xml:space="preserve"> de 10 </w:t>
      </w:r>
      <w:proofErr w:type="spellStart"/>
      <w:r w:rsidRPr="00C0248F">
        <w:rPr>
          <w:sz w:val="20"/>
          <w:szCs w:val="20"/>
        </w:rPr>
        <w:t>galones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gasolina</w:t>
      </w:r>
      <w:proofErr w:type="spellEnd"/>
      <w:r w:rsidRPr="00C0248F">
        <w:rPr>
          <w:sz w:val="20"/>
          <w:szCs w:val="20"/>
        </w:rPr>
        <w:t xml:space="preserve">, combustible diesel, </w:t>
      </w:r>
      <w:proofErr w:type="spellStart"/>
      <w:r w:rsidRPr="00C0248F">
        <w:rPr>
          <w:sz w:val="20"/>
          <w:szCs w:val="20"/>
        </w:rPr>
        <w:t>aceite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desecho</w:t>
      </w:r>
      <w:proofErr w:type="spellEnd"/>
      <w:r w:rsidRPr="00C0248F">
        <w:rPr>
          <w:sz w:val="20"/>
          <w:szCs w:val="20"/>
        </w:rPr>
        <w:t xml:space="preserve"> u </w:t>
      </w:r>
      <w:proofErr w:type="spellStart"/>
      <w:r w:rsidRPr="00C0248F">
        <w:rPr>
          <w:sz w:val="20"/>
          <w:szCs w:val="20"/>
        </w:rPr>
        <w:t>otros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fluidos</w:t>
      </w:r>
      <w:proofErr w:type="spellEnd"/>
      <w:r w:rsidRPr="00C0248F">
        <w:rPr>
          <w:sz w:val="20"/>
          <w:szCs w:val="20"/>
        </w:rPr>
        <w:t xml:space="preserve"> del motor. </w:t>
      </w:r>
      <w:proofErr w:type="spellStart"/>
      <w:r w:rsidRPr="00C0248F">
        <w:rPr>
          <w:sz w:val="20"/>
          <w:szCs w:val="20"/>
        </w:rPr>
        <w:t>Esta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guía</w:t>
      </w:r>
      <w:proofErr w:type="spellEnd"/>
      <w:r w:rsidRPr="00C0248F">
        <w:rPr>
          <w:sz w:val="20"/>
          <w:szCs w:val="20"/>
        </w:rPr>
        <w:t xml:space="preserve"> no se </w:t>
      </w:r>
      <w:proofErr w:type="spellStart"/>
      <w:r w:rsidRPr="00C0248F">
        <w:rPr>
          <w:sz w:val="20"/>
          <w:szCs w:val="20"/>
        </w:rPr>
        <w:t>aplica</w:t>
      </w:r>
      <w:proofErr w:type="spellEnd"/>
      <w:r w:rsidRPr="00C0248F">
        <w:rPr>
          <w:sz w:val="20"/>
          <w:szCs w:val="20"/>
        </w:rPr>
        <w:t xml:space="preserve"> a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productos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químicos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fugas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aceite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bifenilo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policlorado</w:t>
      </w:r>
      <w:proofErr w:type="spellEnd"/>
      <w:r w:rsidRPr="00C0248F">
        <w:rPr>
          <w:sz w:val="20"/>
          <w:szCs w:val="20"/>
        </w:rPr>
        <w:t xml:space="preserve"> (PCB) o </w:t>
      </w:r>
      <w:proofErr w:type="spellStart"/>
      <w:r w:rsidRPr="00C0248F">
        <w:rPr>
          <w:sz w:val="20"/>
          <w:szCs w:val="20"/>
        </w:rPr>
        <w:t>aceite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contaminado</w:t>
      </w:r>
      <w:proofErr w:type="spellEnd"/>
      <w:r w:rsidRPr="00C0248F">
        <w:rPr>
          <w:sz w:val="20"/>
          <w:szCs w:val="20"/>
        </w:rPr>
        <w:t xml:space="preserve"> con PCB de </w:t>
      </w:r>
      <w:proofErr w:type="spellStart"/>
      <w:r w:rsidRPr="00C0248F">
        <w:rPr>
          <w:sz w:val="20"/>
          <w:szCs w:val="20"/>
        </w:rPr>
        <w:t>equipos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eléctricos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como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transformadores</w:t>
      </w:r>
      <w:proofErr w:type="spellEnd"/>
      <w:r w:rsidRPr="00C0248F">
        <w:rPr>
          <w:sz w:val="20"/>
          <w:szCs w:val="20"/>
        </w:rPr>
        <w:t>.</w:t>
      </w:r>
    </w:p>
    <w:p w14:paraId="1DFECF91" w14:textId="266B09FF" w:rsidR="00B72857" w:rsidRPr="00C0248F" w:rsidRDefault="00B72857" w:rsidP="00B72857">
      <w:pPr>
        <w:rPr>
          <w:b/>
          <w:bCs/>
        </w:rPr>
      </w:pPr>
      <w:r w:rsidRPr="00C0248F">
        <w:rPr>
          <w:b/>
          <w:bCs/>
        </w:rPr>
        <w:t>¿</w:t>
      </w:r>
      <w:proofErr w:type="spellStart"/>
      <w:r w:rsidRPr="00C0248F">
        <w:rPr>
          <w:b/>
          <w:bCs/>
        </w:rPr>
        <w:t>Cuáles</w:t>
      </w:r>
      <w:proofErr w:type="spellEnd"/>
      <w:r w:rsidRPr="00C0248F">
        <w:rPr>
          <w:b/>
          <w:bCs/>
        </w:rPr>
        <w:t xml:space="preserve"> son </w:t>
      </w:r>
      <w:proofErr w:type="spellStart"/>
      <w:r w:rsidRPr="00C0248F">
        <w:rPr>
          <w:b/>
          <w:bCs/>
        </w:rPr>
        <w:t>los</w:t>
      </w:r>
      <w:proofErr w:type="spellEnd"/>
      <w:r w:rsidRPr="00C0248F">
        <w:rPr>
          <w:b/>
          <w:bCs/>
        </w:rPr>
        <w:t xml:space="preserve"> pasos </w:t>
      </w:r>
      <w:proofErr w:type="spellStart"/>
      <w:r w:rsidRPr="00C0248F">
        <w:rPr>
          <w:b/>
          <w:bCs/>
        </w:rPr>
        <w:t>básicos</w:t>
      </w:r>
      <w:proofErr w:type="spellEnd"/>
      <w:r w:rsidRPr="00C0248F">
        <w:rPr>
          <w:b/>
          <w:bCs/>
        </w:rPr>
        <w:t xml:space="preserve"> para responder a un </w:t>
      </w:r>
      <w:proofErr w:type="spellStart"/>
      <w:r w:rsidRPr="00C0248F">
        <w:rPr>
          <w:b/>
          <w:bCs/>
        </w:rPr>
        <w:t>derrame</w:t>
      </w:r>
      <w:proofErr w:type="spellEnd"/>
      <w:r w:rsidRPr="00C0248F">
        <w:rPr>
          <w:b/>
          <w:bCs/>
        </w:rPr>
        <w:t xml:space="preserve"> de </w:t>
      </w:r>
      <w:proofErr w:type="spellStart"/>
      <w:r w:rsidRPr="00C0248F">
        <w:rPr>
          <w:b/>
          <w:bCs/>
        </w:rPr>
        <w:t>petróleo</w:t>
      </w:r>
      <w:proofErr w:type="spellEnd"/>
      <w:r w:rsidRPr="00C0248F">
        <w:rPr>
          <w:b/>
          <w:bCs/>
        </w:rPr>
        <w:t>?</w:t>
      </w:r>
    </w:p>
    <w:p w14:paraId="31BD7078" w14:textId="3AE8BD58" w:rsidR="00B72857" w:rsidRPr="00C0248F" w:rsidRDefault="00B72857" w:rsidP="00B72857">
      <w:pPr>
        <w:rPr>
          <w:b/>
          <w:bCs/>
        </w:rPr>
      </w:pPr>
      <w:r w:rsidRPr="00C0248F">
        <w:rPr>
          <w:b/>
          <w:bCs/>
        </w:rPr>
        <w:t xml:space="preserve">Paso 1: </w:t>
      </w:r>
      <w:proofErr w:type="spellStart"/>
      <w:r w:rsidRPr="00C0248F">
        <w:rPr>
          <w:b/>
          <w:bCs/>
        </w:rPr>
        <w:t>detener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el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derrame</w:t>
      </w:r>
      <w:proofErr w:type="spellEnd"/>
      <w:r w:rsidRPr="00C0248F">
        <w:rPr>
          <w:b/>
          <w:bCs/>
        </w:rPr>
        <w:t>.</w:t>
      </w:r>
    </w:p>
    <w:p w14:paraId="14748069" w14:textId="4EA077C0" w:rsidR="00C0248F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Si se </w:t>
      </w:r>
      <w:proofErr w:type="spellStart"/>
      <w:r w:rsidRPr="00C0248F">
        <w:rPr>
          <w:sz w:val="20"/>
          <w:szCs w:val="20"/>
        </w:rPr>
        <w:t>puede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hacer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manera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segura</w:t>
      </w:r>
      <w:proofErr w:type="spellEnd"/>
      <w:r w:rsidRPr="00C0248F">
        <w:rPr>
          <w:sz w:val="20"/>
          <w:szCs w:val="20"/>
        </w:rPr>
        <w:t xml:space="preserve">, la </w:t>
      </w:r>
      <w:proofErr w:type="spellStart"/>
      <w:r w:rsidRPr="00C0248F">
        <w:rPr>
          <w:sz w:val="20"/>
          <w:szCs w:val="20"/>
        </w:rPr>
        <w:t>fuga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derrame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deben</w:t>
      </w:r>
      <w:proofErr w:type="spellEnd"/>
      <w:r w:rsidRPr="00C0248F">
        <w:rPr>
          <w:sz w:val="20"/>
          <w:szCs w:val="20"/>
        </w:rPr>
        <w:t xml:space="preserve"> ser </w:t>
      </w:r>
      <w:proofErr w:type="spellStart"/>
      <w:r w:rsidRPr="00C0248F">
        <w:rPr>
          <w:sz w:val="20"/>
          <w:szCs w:val="20"/>
        </w:rPr>
        <w:t>detenidos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contenidos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por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personal del sitio. </w:t>
      </w:r>
      <w:proofErr w:type="spellStart"/>
      <w:r w:rsidRPr="00C0248F">
        <w:rPr>
          <w:sz w:val="20"/>
          <w:szCs w:val="20"/>
        </w:rPr>
        <w:t>Apague</w:t>
      </w:r>
      <w:proofErr w:type="spellEnd"/>
      <w:r w:rsidRPr="00C0248F">
        <w:rPr>
          <w:sz w:val="20"/>
          <w:szCs w:val="20"/>
        </w:rPr>
        <w:t xml:space="preserve"> las </w:t>
      </w:r>
      <w:proofErr w:type="spellStart"/>
      <w:r w:rsidRPr="00C0248F">
        <w:rPr>
          <w:sz w:val="20"/>
          <w:szCs w:val="20"/>
        </w:rPr>
        <w:t>herramientas</w:t>
      </w:r>
      <w:proofErr w:type="spellEnd"/>
      <w:r w:rsidRPr="00C0248F">
        <w:rPr>
          <w:sz w:val="20"/>
          <w:szCs w:val="20"/>
        </w:rPr>
        <w:t xml:space="preserve"> con </w:t>
      </w:r>
      <w:proofErr w:type="spellStart"/>
      <w:r w:rsidRPr="00C0248F">
        <w:rPr>
          <w:sz w:val="20"/>
          <w:szCs w:val="20"/>
        </w:rPr>
        <w:t>fugas</w:t>
      </w:r>
      <w:proofErr w:type="spellEnd"/>
      <w:r w:rsidRPr="00C0248F">
        <w:rPr>
          <w:sz w:val="20"/>
          <w:szCs w:val="20"/>
        </w:rPr>
        <w:t xml:space="preserve">, tape las </w:t>
      </w:r>
      <w:proofErr w:type="spellStart"/>
      <w:r w:rsidRPr="00C0248F">
        <w:rPr>
          <w:sz w:val="20"/>
          <w:szCs w:val="20"/>
        </w:rPr>
        <w:t>fugas</w:t>
      </w:r>
      <w:proofErr w:type="spellEnd"/>
      <w:r w:rsidRPr="00C0248F">
        <w:rPr>
          <w:sz w:val="20"/>
          <w:szCs w:val="20"/>
        </w:rPr>
        <w:t xml:space="preserve"> con </w:t>
      </w:r>
      <w:proofErr w:type="spellStart"/>
      <w:r w:rsidRPr="00C0248F">
        <w:rPr>
          <w:sz w:val="20"/>
          <w:szCs w:val="20"/>
        </w:rPr>
        <w:t>masilla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coloque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almohadillas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absorbentes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alrededor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debajo</w:t>
      </w:r>
      <w:proofErr w:type="spellEnd"/>
      <w:r w:rsidRPr="00C0248F">
        <w:rPr>
          <w:sz w:val="20"/>
          <w:szCs w:val="20"/>
        </w:rPr>
        <w:t xml:space="preserve"> de la </w:t>
      </w:r>
      <w:proofErr w:type="spellStart"/>
      <w:r w:rsidRPr="00C0248F">
        <w:rPr>
          <w:sz w:val="20"/>
          <w:szCs w:val="20"/>
        </w:rPr>
        <w:t>fuente</w:t>
      </w:r>
      <w:proofErr w:type="spellEnd"/>
      <w:r w:rsidRPr="00C0248F">
        <w:rPr>
          <w:sz w:val="20"/>
          <w:szCs w:val="20"/>
        </w:rPr>
        <w:t xml:space="preserve"> de la </w:t>
      </w:r>
      <w:proofErr w:type="spellStart"/>
      <w:r w:rsidRPr="00C0248F">
        <w:rPr>
          <w:sz w:val="20"/>
          <w:szCs w:val="20"/>
        </w:rPr>
        <w:t>fuga</w:t>
      </w:r>
      <w:proofErr w:type="spellEnd"/>
      <w:r w:rsidRPr="00C0248F">
        <w:rPr>
          <w:sz w:val="20"/>
          <w:szCs w:val="20"/>
        </w:rPr>
        <w:t>.</w:t>
      </w:r>
    </w:p>
    <w:p w14:paraId="78D000EC" w14:textId="0DB4A1A7" w:rsidR="00B72857" w:rsidRPr="00C0248F" w:rsidRDefault="00B72857" w:rsidP="00B72857">
      <w:pPr>
        <w:rPr>
          <w:b/>
          <w:bCs/>
        </w:rPr>
      </w:pPr>
      <w:r w:rsidRPr="00C0248F">
        <w:rPr>
          <w:b/>
          <w:bCs/>
        </w:rPr>
        <w:t xml:space="preserve">Paso 2: </w:t>
      </w:r>
      <w:proofErr w:type="spellStart"/>
      <w:r w:rsidRPr="00C0248F">
        <w:rPr>
          <w:b/>
          <w:bCs/>
        </w:rPr>
        <w:t>Contenga</w:t>
      </w:r>
      <w:proofErr w:type="spellEnd"/>
      <w:r w:rsidRPr="00C0248F">
        <w:rPr>
          <w:b/>
          <w:bCs/>
        </w:rPr>
        <w:t xml:space="preserve"> y </w:t>
      </w:r>
      <w:proofErr w:type="spellStart"/>
      <w:r w:rsidRPr="00C0248F">
        <w:rPr>
          <w:b/>
          <w:bCs/>
        </w:rPr>
        <w:t>recupere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el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derrame</w:t>
      </w:r>
      <w:proofErr w:type="spellEnd"/>
      <w:r w:rsidRPr="00C0248F">
        <w:rPr>
          <w:b/>
          <w:bCs/>
        </w:rPr>
        <w:t>.</w:t>
      </w:r>
    </w:p>
    <w:p w14:paraId="12C14A74" w14:textId="65AA3E7C" w:rsidR="00B72857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Si no se </w:t>
      </w:r>
      <w:proofErr w:type="spellStart"/>
      <w:r w:rsidRPr="00C0248F">
        <w:rPr>
          <w:sz w:val="20"/>
          <w:szCs w:val="20"/>
        </w:rPr>
        <w:t>puede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detener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derrame</w:t>
      </w:r>
      <w:proofErr w:type="spellEnd"/>
      <w:r w:rsidRPr="00C0248F">
        <w:rPr>
          <w:sz w:val="20"/>
          <w:szCs w:val="20"/>
        </w:rPr>
        <w:t xml:space="preserve"> o la </w:t>
      </w:r>
      <w:proofErr w:type="spellStart"/>
      <w:r w:rsidRPr="00C0248F">
        <w:rPr>
          <w:sz w:val="20"/>
          <w:szCs w:val="20"/>
        </w:rPr>
        <w:t>fuga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recoja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líquido</w:t>
      </w:r>
      <w:proofErr w:type="spellEnd"/>
      <w:r w:rsidRPr="00C0248F">
        <w:rPr>
          <w:sz w:val="20"/>
          <w:szCs w:val="20"/>
        </w:rPr>
        <w:t xml:space="preserve"> que </w:t>
      </w:r>
      <w:proofErr w:type="spellStart"/>
      <w:r w:rsidRPr="00C0248F">
        <w:rPr>
          <w:sz w:val="20"/>
          <w:szCs w:val="20"/>
        </w:rPr>
        <w:t>fluye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usando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una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bandeja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balde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tapacubos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pala</w:t>
      </w:r>
      <w:proofErr w:type="spellEnd"/>
      <w:r w:rsidRPr="00C0248F">
        <w:rPr>
          <w:sz w:val="20"/>
          <w:szCs w:val="20"/>
        </w:rPr>
        <w:t xml:space="preserve"> o lo que </w:t>
      </w:r>
      <w:proofErr w:type="spellStart"/>
      <w:r w:rsidRPr="00C0248F">
        <w:rPr>
          <w:sz w:val="20"/>
          <w:szCs w:val="20"/>
        </w:rPr>
        <w:t>esté</w:t>
      </w:r>
      <w:proofErr w:type="spellEnd"/>
      <w:r w:rsidRPr="00C0248F">
        <w:rPr>
          <w:sz w:val="20"/>
          <w:szCs w:val="20"/>
        </w:rPr>
        <w:t xml:space="preserve"> disponible. </w:t>
      </w:r>
      <w:proofErr w:type="spellStart"/>
      <w:r w:rsidRPr="00C0248F">
        <w:rPr>
          <w:sz w:val="20"/>
          <w:szCs w:val="20"/>
        </w:rPr>
        <w:t>Esparcir</w:t>
      </w:r>
      <w:proofErr w:type="spellEnd"/>
      <w:r w:rsidRPr="00C0248F">
        <w:rPr>
          <w:sz w:val="20"/>
          <w:szCs w:val="20"/>
        </w:rPr>
        <w:t xml:space="preserve"> material </w:t>
      </w:r>
      <w:proofErr w:type="spellStart"/>
      <w:r w:rsidRPr="00C0248F">
        <w:rPr>
          <w:sz w:val="20"/>
          <w:szCs w:val="20"/>
        </w:rPr>
        <w:t>absorbente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como</w:t>
      </w:r>
      <w:proofErr w:type="spellEnd"/>
      <w:r w:rsidRPr="00C0248F">
        <w:rPr>
          <w:sz w:val="20"/>
          <w:szCs w:val="20"/>
        </w:rPr>
        <w:t xml:space="preserve"> arena para </w:t>
      </w:r>
      <w:proofErr w:type="spellStart"/>
      <w:r w:rsidRPr="00C0248F">
        <w:rPr>
          <w:sz w:val="20"/>
          <w:szCs w:val="20"/>
        </w:rPr>
        <w:t>gatos</w:t>
      </w:r>
      <w:proofErr w:type="spellEnd"/>
      <w:r w:rsidRPr="00C0248F">
        <w:rPr>
          <w:sz w:val="20"/>
          <w:szCs w:val="20"/>
        </w:rPr>
        <w:t xml:space="preserve"> (Speedy Dry), arena, </w:t>
      </w:r>
      <w:proofErr w:type="spellStart"/>
      <w:r w:rsidRPr="00C0248F">
        <w:rPr>
          <w:sz w:val="20"/>
          <w:szCs w:val="20"/>
        </w:rPr>
        <w:t>aserrín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virutas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madera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almohadillas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absorbentes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sintéticas</w:t>
      </w:r>
      <w:proofErr w:type="spellEnd"/>
      <w:r w:rsidRPr="00C0248F">
        <w:rPr>
          <w:sz w:val="20"/>
          <w:szCs w:val="20"/>
        </w:rPr>
        <w:t xml:space="preserve"> o tierra del </w:t>
      </w:r>
      <w:proofErr w:type="spellStart"/>
      <w:r w:rsidRPr="00C0248F">
        <w:rPr>
          <w:sz w:val="20"/>
          <w:szCs w:val="20"/>
        </w:rPr>
        <w:t>borde</w:t>
      </w:r>
      <w:proofErr w:type="spellEnd"/>
      <w:r w:rsidRPr="00C0248F">
        <w:rPr>
          <w:sz w:val="20"/>
          <w:szCs w:val="20"/>
        </w:rPr>
        <w:t xml:space="preserve"> de la </w:t>
      </w:r>
      <w:proofErr w:type="spellStart"/>
      <w:r w:rsidRPr="00C0248F">
        <w:rPr>
          <w:sz w:val="20"/>
          <w:szCs w:val="20"/>
        </w:rPr>
        <w:t>carretera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puede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detener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flujo</w:t>
      </w:r>
      <w:proofErr w:type="spellEnd"/>
      <w:r w:rsidRPr="00C0248F">
        <w:rPr>
          <w:sz w:val="20"/>
          <w:szCs w:val="20"/>
        </w:rPr>
        <w:t xml:space="preserve"> y absorber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petróleo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pavimento</w:t>
      </w:r>
      <w:proofErr w:type="spellEnd"/>
      <w:r w:rsidRPr="00C0248F">
        <w:rPr>
          <w:sz w:val="20"/>
          <w:szCs w:val="20"/>
        </w:rPr>
        <w:t xml:space="preserve">. Los </w:t>
      </w:r>
      <w:proofErr w:type="spellStart"/>
      <w:r w:rsidRPr="00C0248F">
        <w:rPr>
          <w:sz w:val="20"/>
          <w:szCs w:val="20"/>
        </w:rPr>
        <w:t>adsorbentes</w:t>
      </w:r>
      <w:proofErr w:type="spellEnd"/>
      <w:r w:rsidRPr="00C0248F">
        <w:rPr>
          <w:sz w:val="20"/>
          <w:szCs w:val="20"/>
        </w:rPr>
        <w:t xml:space="preserve"> no </w:t>
      </w:r>
      <w:proofErr w:type="spellStart"/>
      <w:r w:rsidRPr="00C0248F">
        <w:rPr>
          <w:sz w:val="20"/>
          <w:szCs w:val="20"/>
        </w:rPr>
        <w:t>hacen</w:t>
      </w:r>
      <w:proofErr w:type="spellEnd"/>
      <w:r w:rsidRPr="00C0248F">
        <w:rPr>
          <w:sz w:val="20"/>
          <w:szCs w:val="20"/>
        </w:rPr>
        <w:t xml:space="preserve"> que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petróleo</w:t>
      </w:r>
      <w:proofErr w:type="spellEnd"/>
      <w:r w:rsidRPr="00C0248F">
        <w:rPr>
          <w:sz w:val="20"/>
          <w:szCs w:val="20"/>
        </w:rPr>
        <w:t xml:space="preserve"> no sea </w:t>
      </w:r>
      <w:proofErr w:type="spellStart"/>
      <w:r w:rsidRPr="00C0248F">
        <w:rPr>
          <w:sz w:val="20"/>
          <w:szCs w:val="20"/>
        </w:rPr>
        <w:t>inflamable</w:t>
      </w:r>
      <w:proofErr w:type="spellEnd"/>
      <w:r w:rsidRPr="00C0248F">
        <w:rPr>
          <w:sz w:val="20"/>
          <w:szCs w:val="20"/>
        </w:rPr>
        <w:t>.</w:t>
      </w:r>
    </w:p>
    <w:p w14:paraId="13582EC0" w14:textId="7D1EDF4E" w:rsidR="00B72857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Si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derrame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ocurre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sobre</w:t>
      </w:r>
      <w:proofErr w:type="spellEnd"/>
      <w:r w:rsidRPr="00C0248F">
        <w:rPr>
          <w:sz w:val="20"/>
          <w:szCs w:val="20"/>
        </w:rPr>
        <w:t xml:space="preserve"> tierra o </w:t>
      </w:r>
      <w:proofErr w:type="spellStart"/>
      <w:r w:rsidRPr="00C0248F">
        <w:rPr>
          <w:sz w:val="20"/>
          <w:szCs w:val="20"/>
        </w:rPr>
        <w:t>grava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recoja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material </w:t>
      </w:r>
      <w:proofErr w:type="spellStart"/>
      <w:r w:rsidRPr="00C0248F">
        <w:rPr>
          <w:sz w:val="20"/>
          <w:szCs w:val="20"/>
        </w:rPr>
        <w:t>contaminado</w:t>
      </w:r>
      <w:proofErr w:type="spellEnd"/>
      <w:r w:rsidRPr="00C0248F">
        <w:rPr>
          <w:sz w:val="20"/>
          <w:szCs w:val="20"/>
        </w:rPr>
        <w:t xml:space="preserve"> y </w:t>
      </w:r>
      <w:proofErr w:type="spellStart"/>
      <w:r w:rsidRPr="00C0248F">
        <w:rPr>
          <w:sz w:val="20"/>
          <w:szCs w:val="20"/>
        </w:rPr>
        <w:t>devuélvalo</w:t>
      </w:r>
      <w:proofErr w:type="spellEnd"/>
      <w:r w:rsidRPr="00C0248F">
        <w:rPr>
          <w:sz w:val="20"/>
          <w:szCs w:val="20"/>
        </w:rPr>
        <w:t xml:space="preserve"> para </w:t>
      </w:r>
      <w:proofErr w:type="spellStart"/>
      <w:r w:rsidRPr="00C0248F">
        <w:rPr>
          <w:sz w:val="20"/>
          <w:szCs w:val="20"/>
        </w:rPr>
        <w:t>su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eliminación</w:t>
      </w:r>
      <w:proofErr w:type="spellEnd"/>
      <w:r w:rsidRPr="00C0248F">
        <w:rPr>
          <w:sz w:val="20"/>
          <w:szCs w:val="20"/>
        </w:rPr>
        <w:t>.</w:t>
      </w:r>
    </w:p>
    <w:p w14:paraId="3D51759D" w14:textId="4F2C0B70" w:rsidR="00B72857" w:rsidRPr="00C0248F" w:rsidRDefault="00B72857" w:rsidP="00B72857">
      <w:pPr>
        <w:rPr>
          <w:b/>
          <w:bCs/>
        </w:rPr>
      </w:pPr>
      <w:r>
        <w:t xml:space="preserve"> </w:t>
      </w:r>
      <w:r w:rsidRPr="00C0248F">
        <w:rPr>
          <w:b/>
          <w:bCs/>
        </w:rPr>
        <w:t xml:space="preserve">Paso 3: </w:t>
      </w:r>
      <w:proofErr w:type="spellStart"/>
      <w:r w:rsidRPr="00C0248F">
        <w:rPr>
          <w:b/>
          <w:bCs/>
        </w:rPr>
        <w:t>Recoja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el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sorbente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contaminado</w:t>
      </w:r>
      <w:proofErr w:type="spellEnd"/>
      <w:r w:rsidRPr="00C0248F">
        <w:rPr>
          <w:b/>
          <w:bCs/>
        </w:rPr>
        <w:t>.</w:t>
      </w:r>
    </w:p>
    <w:p w14:paraId="704BC7EF" w14:textId="2469BC62" w:rsidR="00B72857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Se </w:t>
      </w:r>
      <w:proofErr w:type="spellStart"/>
      <w:r w:rsidRPr="00C0248F">
        <w:rPr>
          <w:sz w:val="20"/>
          <w:szCs w:val="20"/>
        </w:rPr>
        <w:t>pueden</w:t>
      </w:r>
      <w:proofErr w:type="spellEnd"/>
      <w:r w:rsidRPr="00C0248F">
        <w:rPr>
          <w:sz w:val="20"/>
          <w:szCs w:val="20"/>
        </w:rPr>
        <w:t xml:space="preserve"> usar </w:t>
      </w:r>
      <w:proofErr w:type="spellStart"/>
      <w:r w:rsidRPr="00C0248F">
        <w:rPr>
          <w:sz w:val="20"/>
          <w:szCs w:val="20"/>
        </w:rPr>
        <w:t>escobas</w:t>
      </w:r>
      <w:proofErr w:type="spellEnd"/>
      <w:r w:rsidRPr="00C0248F">
        <w:rPr>
          <w:sz w:val="20"/>
          <w:szCs w:val="20"/>
        </w:rPr>
        <w:t xml:space="preserve"> para </w:t>
      </w:r>
      <w:proofErr w:type="spellStart"/>
      <w:r w:rsidRPr="00C0248F">
        <w:rPr>
          <w:sz w:val="20"/>
          <w:szCs w:val="20"/>
        </w:rPr>
        <w:t>barrer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material </w:t>
      </w:r>
      <w:proofErr w:type="spellStart"/>
      <w:r w:rsidRPr="00C0248F">
        <w:rPr>
          <w:sz w:val="20"/>
          <w:szCs w:val="20"/>
        </w:rPr>
        <w:t>adsorbente</w:t>
      </w:r>
      <w:proofErr w:type="spellEnd"/>
      <w:r w:rsidRPr="00C0248F">
        <w:rPr>
          <w:sz w:val="20"/>
          <w:szCs w:val="20"/>
        </w:rPr>
        <w:t xml:space="preserve"> y </w:t>
      </w:r>
      <w:proofErr w:type="spellStart"/>
      <w:r w:rsidRPr="00C0248F">
        <w:rPr>
          <w:sz w:val="20"/>
          <w:szCs w:val="20"/>
        </w:rPr>
        <w:t>ponerlo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cubos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botes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basura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barriles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encima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láminas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plástico</w:t>
      </w:r>
      <w:proofErr w:type="spellEnd"/>
      <w:r w:rsidRPr="00C0248F">
        <w:rPr>
          <w:sz w:val="20"/>
          <w:szCs w:val="20"/>
        </w:rPr>
        <w:t xml:space="preserve">. </w:t>
      </w:r>
      <w:proofErr w:type="spellStart"/>
      <w:r w:rsidRPr="00C0248F">
        <w:rPr>
          <w:sz w:val="20"/>
          <w:szCs w:val="20"/>
        </w:rPr>
        <w:t>Recuerde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controlar</w:t>
      </w:r>
      <w:proofErr w:type="spellEnd"/>
      <w:r w:rsidRPr="00C0248F">
        <w:rPr>
          <w:sz w:val="20"/>
          <w:szCs w:val="20"/>
        </w:rPr>
        <w:t xml:space="preserve"> las </w:t>
      </w:r>
      <w:proofErr w:type="spellStart"/>
      <w:r w:rsidRPr="00C0248F">
        <w:rPr>
          <w:sz w:val="20"/>
          <w:szCs w:val="20"/>
        </w:rPr>
        <w:t>fuentes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ignición</w:t>
      </w:r>
      <w:proofErr w:type="spellEnd"/>
      <w:r w:rsidRPr="00C0248F">
        <w:rPr>
          <w:sz w:val="20"/>
          <w:szCs w:val="20"/>
        </w:rPr>
        <w:t>.</w:t>
      </w:r>
    </w:p>
    <w:p w14:paraId="4E99688D" w14:textId="67BFB335" w:rsidR="00B72857" w:rsidRPr="00C0248F" w:rsidRDefault="00B72857" w:rsidP="00B72857">
      <w:pPr>
        <w:rPr>
          <w:b/>
          <w:bCs/>
        </w:rPr>
      </w:pPr>
      <w:r w:rsidRPr="00C0248F">
        <w:rPr>
          <w:b/>
          <w:bCs/>
        </w:rPr>
        <w:t xml:space="preserve">Paso 4: </w:t>
      </w:r>
      <w:proofErr w:type="spellStart"/>
      <w:r w:rsidRPr="00C0248F">
        <w:rPr>
          <w:b/>
          <w:bCs/>
        </w:rPr>
        <w:t>Asegure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los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desechos</w:t>
      </w:r>
      <w:proofErr w:type="spellEnd"/>
      <w:r w:rsidRPr="00C0248F">
        <w:rPr>
          <w:b/>
          <w:bCs/>
        </w:rPr>
        <w:t>.</w:t>
      </w:r>
    </w:p>
    <w:p w14:paraId="13A75A2F" w14:textId="546EFA8F" w:rsidR="00B72857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Si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derrame</w:t>
      </w:r>
      <w:proofErr w:type="spellEnd"/>
      <w:r w:rsidRPr="00C0248F">
        <w:rPr>
          <w:sz w:val="20"/>
          <w:szCs w:val="20"/>
        </w:rPr>
        <w:t xml:space="preserve"> se produce </w:t>
      </w:r>
      <w:proofErr w:type="spellStart"/>
      <w:r w:rsidRPr="00C0248F">
        <w:rPr>
          <w:sz w:val="20"/>
          <w:szCs w:val="20"/>
        </w:rPr>
        <w:t>en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una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empresa</w:t>
      </w:r>
      <w:proofErr w:type="spellEnd"/>
      <w:r w:rsidRPr="00C0248F">
        <w:rPr>
          <w:sz w:val="20"/>
          <w:szCs w:val="20"/>
        </w:rPr>
        <w:t xml:space="preserve"> o </w:t>
      </w:r>
      <w:proofErr w:type="spellStart"/>
      <w:r w:rsidRPr="00C0248F">
        <w:rPr>
          <w:sz w:val="20"/>
          <w:szCs w:val="20"/>
        </w:rPr>
        <w:t>si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vehículo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accidentado</w:t>
      </w:r>
      <w:proofErr w:type="spellEnd"/>
      <w:r w:rsidRPr="00C0248F">
        <w:rPr>
          <w:sz w:val="20"/>
          <w:szCs w:val="20"/>
        </w:rPr>
        <w:t xml:space="preserve"> es un </w:t>
      </w:r>
      <w:proofErr w:type="spellStart"/>
      <w:r w:rsidRPr="00C0248F">
        <w:rPr>
          <w:sz w:val="20"/>
          <w:szCs w:val="20"/>
        </w:rPr>
        <w:t>vehículo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comercial</w:t>
      </w:r>
      <w:proofErr w:type="spellEnd"/>
      <w:r w:rsidRPr="00C0248F">
        <w:rPr>
          <w:sz w:val="20"/>
          <w:szCs w:val="20"/>
        </w:rPr>
        <w:t xml:space="preserve">, la </w:t>
      </w:r>
      <w:proofErr w:type="spellStart"/>
      <w:r w:rsidRPr="00C0248F">
        <w:rPr>
          <w:sz w:val="20"/>
          <w:szCs w:val="20"/>
        </w:rPr>
        <w:t>eliminación</w:t>
      </w:r>
      <w:proofErr w:type="spellEnd"/>
      <w:r w:rsidRPr="00C0248F">
        <w:rPr>
          <w:sz w:val="20"/>
          <w:szCs w:val="20"/>
        </w:rPr>
        <w:t xml:space="preserve"> del </w:t>
      </w:r>
      <w:proofErr w:type="spellStart"/>
      <w:r w:rsidRPr="00C0248F">
        <w:rPr>
          <w:sz w:val="20"/>
          <w:szCs w:val="20"/>
        </w:rPr>
        <w:t>adsorbente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contaminado</w:t>
      </w:r>
      <w:proofErr w:type="spellEnd"/>
      <w:r w:rsidRPr="00C0248F">
        <w:rPr>
          <w:sz w:val="20"/>
          <w:szCs w:val="20"/>
        </w:rPr>
        <w:t xml:space="preserve"> es </w:t>
      </w:r>
      <w:proofErr w:type="spellStart"/>
      <w:r w:rsidRPr="00C0248F">
        <w:rPr>
          <w:sz w:val="20"/>
          <w:szCs w:val="20"/>
        </w:rPr>
        <w:t>responsabilidad</w:t>
      </w:r>
      <w:proofErr w:type="spellEnd"/>
      <w:r w:rsidRPr="00C0248F">
        <w:rPr>
          <w:sz w:val="20"/>
          <w:szCs w:val="20"/>
        </w:rPr>
        <w:t xml:space="preserve"> de la </w:t>
      </w:r>
      <w:proofErr w:type="spellStart"/>
      <w:r w:rsidRPr="00C0248F">
        <w:rPr>
          <w:sz w:val="20"/>
          <w:szCs w:val="20"/>
        </w:rPr>
        <w:t>empresa</w:t>
      </w:r>
      <w:proofErr w:type="spellEnd"/>
      <w:r w:rsidRPr="00C0248F">
        <w:rPr>
          <w:sz w:val="20"/>
          <w:szCs w:val="20"/>
        </w:rPr>
        <w:t xml:space="preserve">. La </w:t>
      </w:r>
      <w:proofErr w:type="spellStart"/>
      <w:r w:rsidRPr="00C0248F">
        <w:rPr>
          <w:sz w:val="20"/>
          <w:szCs w:val="20"/>
        </w:rPr>
        <w:t>empresa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está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obligada</w:t>
      </w:r>
      <w:proofErr w:type="spellEnd"/>
      <w:r w:rsidRPr="00C0248F">
        <w:rPr>
          <w:sz w:val="20"/>
          <w:szCs w:val="20"/>
        </w:rPr>
        <w:t xml:space="preserve"> </w:t>
      </w:r>
      <w:proofErr w:type="gramStart"/>
      <w:r w:rsidRPr="00C0248F">
        <w:rPr>
          <w:sz w:val="20"/>
          <w:szCs w:val="20"/>
        </w:rPr>
        <w:t>a</w:t>
      </w:r>
      <w:proofErr w:type="gram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informar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los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petróleo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mayores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cinco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galones</w:t>
      </w:r>
      <w:proofErr w:type="spellEnd"/>
      <w:r w:rsidRPr="00C0248F">
        <w:rPr>
          <w:sz w:val="20"/>
          <w:szCs w:val="20"/>
        </w:rPr>
        <w:t xml:space="preserve">. La </w:t>
      </w:r>
      <w:proofErr w:type="spellStart"/>
      <w:r w:rsidRPr="00C0248F">
        <w:rPr>
          <w:sz w:val="20"/>
          <w:szCs w:val="20"/>
        </w:rPr>
        <w:t>Agencia</w:t>
      </w:r>
      <w:proofErr w:type="spellEnd"/>
      <w:r w:rsidRPr="00C0248F">
        <w:rPr>
          <w:sz w:val="20"/>
          <w:szCs w:val="20"/>
        </w:rPr>
        <w:t xml:space="preserve"> de Control de la </w:t>
      </w:r>
      <w:proofErr w:type="spellStart"/>
      <w:r w:rsidRPr="00C0248F">
        <w:rPr>
          <w:sz w:val="20"/>
          <w:szCs w:val="20"/>
        </w:rPr>
        <w:t>Contaminación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estatal</w:t>
      </w:r>
      <w:proofErr w:type="spellEnd"/>
      <w:r w:rsidRPr="00C0248F">
        <w:rPr>
          <w:sz w:val="20"/>
          <w:szCs w:val="20"/>
        </w:rPr>
        <w:t xml:space="preserve">/local </w:t>
      </w:r>
      <w:proofErr w:type="spellStart"/>
      <w:r w:rsidRPr="00C0248F">
        <w:rPr>
          <w:sz w:val="20"/>
          <w:szCs w:val="20"/>
        </w:rPr>
        <w:t>dirigirá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negocio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sobre</w:t>
      </w:r>
      <w:proofErr w:type="spellEnd"/>
      <w:r w:rsidRPr="00C0248F">
        <w:rPr>
          <w:sz w:val="20"/>
          <w:szCs w:val="20"/>
        </w:rPr>
        <w:t xml:space="preserve"> la </w:t>
      </w:r>
      <w:proofErr w:type="spellStart"/>
      <w:r w:rsidRPr="00C0248F">
        <w:rPr>
          <w:sz w:val="20"/>
          <w:szCs w:val="20"/>
        </w:rPr>
        <w:t>eliminación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los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desechos</w:t>
      </w:r>
      <w:proofErr w:type="spellEnd"/>
      <w:r w:rsidRPr="00C0248F">
        <w:rPr>
          <w:sz w:val="20"/>
          <w:szCs w:val="20"/>
        </w:rPr>
        <w:t>.</w:t>
      </w:r>
    </w:p>
    <w:p w14:paraId="02119A9F" w14:textId="076CB79F" w:rsidR="00B72857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Con la </w:t>
      </w:r>
      <w:proofErr w:type="spellStart"/>
      <w:r w:rsidRPr="00C0248F">
        <w:rPr>
          <w:sz w:val="20"/>
          <w:szCs w:val="20"/>
        </w:rPr>
        <w:t>excepción</w:t>
      </w:r>
      <w:proofErr w:type="spellEnd"/>
      <w:r w:rsidRPr="00C0248F">
        <w:rPr>
          <w:sz w:val="20"/>
          <w:szCs w:val="20"/>
        </w:rPr>
        <w:t xml:space="preserve"> del </w:t>
      </w:r>
      <w:proofErr w:type="spellStart"/>
      <w:r w:rsidRPr="00C0248F">
        <w:rPr>
          <w:sz w:val="20"/>
          <w:szCs w:val="20"/>
        </w:rPr>
        <w:t>aceite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usado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los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desechos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generados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por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petróleo</w:t>
      </w:r>
      <w:proofErr w:type="spellEnd"/>
      <w:r w:rsidRPr="00C0248F">
        <w:rPr>
          <w:sz w:val="20"/>
          <w:szCs w:val="20"/>
        </w:rPr>
        <w:t xml:space="preserve"> que se </w:t>
      </w:r>
      <w:proofErr w:type="spellStart"/>
      <w:r w:rsidRPr="00C0248F">
        <w:rPr>
          <w:sz w:val="20"/>
          <w:szCs w:val="20"/>
        </w:rPr>
        <w:t>hayan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informado</w:t>
      </w:r>
      <w:proofErr w:type="spellEnd"/>
      <w:r w:rsidRPr="00C0248F">
        <w:rPr>
          <w:sz w:val="20"/>
          <w:szCs w:val="20"/>
        </w:rPr>
        <w:t xml:space="preserve"> y </w:t>
      </w:r>
      <w:proofErr w:type="spellStart"/>
      <w:r w:rsidRPr="00C0248F">
        <w:rPr>
          <w:sz w:val="20"/>
          <w:szCs w:val="20"/>
        </w:rPr>
        <w:t>limpiado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inmediato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están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exentos</w:t>
      </w:r>
      <w:proofErr w:type="spellEnd"/>
      <w:r w:rsidRPr="00C0248F">
        <w:rPr>
          <w:sz w:val="20"/>
          <w:szCs w:val="20"/>
        </w:rPr>
        <w:t xml:space="preserve"> de las </w:t>
      </w:r>
      <w:proofErr w:type="spellStart"/>
      <w:r w:rsidRPr="00C0248F">
        <w:rPr>
          <w:sz w:val="20"/>
          <w:szCs w:val="20"/>
        </w:rPr>
        <w:t>Reglas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desechos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peligrosos</w:t>
      </w:r>
      <w:proofErr w:type="spellEnd"/>
      <w:r w:rsidRPr="00C0248F">
        <w:rPr>
          <w:sz w:val="20"/>
          <w:szCs w:val="20"/>
        </w:rPr>
        <w:t xml:space="preserve"> (</w:t>
      </w:r>
      <w:proofErr w:type="spellStart"/>
      <w:r w:rsidRPr="00C0248F">
        <w:rPr>
          <w:sz w:val="20"/>
          <w:szCs w:val="20"/>
        </w:rPr>
        <w:t>verifique</w:t>
      </w:r>
      <w:proofErr w:type="spellEnd"/>
      <w:r w:rsidRPr="00C0248F">
        <w:rPr>
          <w:sz w:val="20"/>
          <w:szCs w:val="20"/>
        </w:rPr>
        <w:t xml:space="preserve"> con la EPA de </w:t>
      </w:r>
      <w:proofErr w:type="spellStart"/>
      <w:r w:rsidRPr="00C0248F">
        <w:rPr>
          <w:sz w:val="20"/>
          <w:szCs w:val="20"/>
        </w:rPr>
        <w:t>su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estado</w:t>
      </w:r>
      <w:proofErr w:type="spellEnd"/>
      <w:r w:rsidRPr="00C0248F">
        <w:rPr>
          <w:sz w:val="20"/>
          <w:szCs w:val="20"/>
        </w:rPr>
        <w:t>).</w:t>
      </w:r>
    </w:p>
    <w:p w14:paraId="688FA355" w14:textId="404AEB32" w:rsidR="00B72857" w:rsidRPr="00C0248F" w:rsidRDefault="00B72857" w:rsidP="00B72857">
      <w:pPr>
        <w:rPr>
          <w:b/>
          <w:bCs/>
        </w:rPr>
      </w:pPr>
      <w:r w:rsidRPr="00C0248F">
        <w:rPr>
          <w:b/>
          <w:bCs/>
        </w:rPr>
        <w:t>¿</w:t>
      </w:r>
      <w:proofErr w:type="spellStart"/>
      <w:r w:rsidRPr="00C0248F">
        <w:rPr>
          <w:b/>
          <w:bCs/>
        </w:rPr>
        <w:t>Qué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otra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información</w:t>
      </w:r>
      <w:proofErr w:type="spellEnd"/>
      <w:r w:rsidRPr="00C0248F">
        <w:rPr>
          <w:b/>
          <w:bCs/>
        </w:rPr>
        <w:t xml:space="preserve"> </w:t>
      </w:r>
      <w:proofErr w:type="spellStart"/>
      <w:r w:rsidRPr="00C0248F">
        <w:rPr>
          <w:b/>
          <w:bCs/>
        </w:rPr>
        <w:t>está</w:t>
      </w:r>
      <w:proofErr w:type="spellEnd"/>
      <w:r w:rsidRPr="00C0248F">
        <w:rPr>
          <w:b/>
          <w:bCs/>
        </w:rPr>
        <w:t xml:space="preserve"> disponible?</w:t>
      </w:r>
    </w:p>
    <w:p w14:paraId="6979DB81" w14:textId="77777777" w:rsidR="00B72857" w:rsidRPr="00C0248F" w:rsidRDefault="00B72857" w:rsidP="00B72857">
      <w:pPr>
        <w:rPr>
          <w:sz w:val="20"/>
          <w:szCs w:val="20"/>
        </w:rPr>
      </w:pPr>
      <w:r w:rsidRPr="00C0248F">
        <w:rPr>
          <w:sz w:val="20"/>
          <w:szCs w:val="20"/>
        </w:rPr>
        <w:t xml:space="preserve">La </w:t>
      </w:r>
      <w:proofErr w:type="spellStart"/>
      <w:r w:rsidRPr="00C0248F">
        <w:rPr>
          <w:sz w:val="20"/>
          <w:szCs w:val="20"/>
        </w:rPr>
        <w:t>mayoría</w:t>
      </w:r>
      <w:proofErr w:type="spellEnd"/>
      <w:r w:rsidRPr="00C0248F">
        <w:rPr>
          <w:sz w:val="20"/>
          <w:szCs w:val="20"/>
        </w:rPr>
        <w:t xml:space="preserve"> de las </w:t>
      </w:r>
      <w:proofErr w:type="spellStart"/>
      <w:r w:rsidRPr="00C0248F">
        <w:rPr>
          <w:sz w:val="20"/>
          <w:szCs w:val="20"/>
        </w:rPr>
        <w:t>agencias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estatales</w:t>
      </w:r>
      <w:proofErr w:type="spellEnd"/>
      <w:r w:rsidRPr="00C0248F">
        <w:rPr>
          <w:sz w:val="20"/>
          <w:szCs w:val="20"/>
        </w:rPr>
        <w:t xml:space="preserve"> de control de la </w:t>
      </w:r>
      <w:proofErr w:type="spellStart"/>
      <w:r w:rsidRPr="00C0248F">
        <w:rPr>
          <w:sz w:val="20"/>
          <w:szCs w:val="20"/>
        </w:rPr>
        <w:t>contaminación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tienen</w:t>
      </w:r>
      <w:proofErr w:type="spellEnd"/>
      <w:r w:rsidRPr="00C0248F">
        <w:rPr>
          <w:sz w:val="20"/>
          <w:szCs w:val="20"/>
        </w:rPr>
        <w:t xml:space="preserve"> hojas </w:t>
      </w:r>
      <w:proofErr w:type="spellStart"/>
      <w:r w:rsidRPr="00C0248F">
        <w:rPr>
          <w:sz w:val="20"/>
          <w:szCs w:val="20"/>
        </w:rPr>
        <w:t>informativas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sobre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prevención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limpieza</w:t>
      </w:r>
      <w:proofErr w:type="spellEnd"/>
      <w:r w:rsidRPr="00C0248F">
        <w:rPr>
          <w:sz w:val="20"/>
          <w:szCs w:val="20"/>
        </w:rPr>
        <w:t xml:space="preserve"> y </w:t>
      </w:r>
      <w:proofErr w:type="spellStart"/>
      <w:r w:rsidRPr="00C0248F">
        <w:rPr>
          <w:sz w:val="20"/>
          <w:szCs w:val="20"/>
        </w:rPr>
        <w:t>eliminación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. </w:t>
      </w:r>
      <w:proofErr w:type="spellStart"/>
      <w:r w:rsidRPr="00C0248F">
        <w:rPr>
          <w:sz w:val="20"/>
          <w:szCs w:val="20"/>
        </w:rPr>
        <w:t>Verifique</w:t>
      </w:r>
      <w:proofErr w:type="spellEnd"/>
      <w:r w:rsidRPr="00C0248F">
        <w:rPr>
          <w:sz w:val="20"/>
          <w:szCs w:val="20"/>
        </w:rPr>
        <w:t xml:space="preserve"> con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PCA </w:t>
      </w:r>
      <w:proofErr w:type="spellStart"/>
      <w:r w:rsidRPr="00C0248F">
        <w:rPr>
          <w:sz w:val="20"/>
          <w:szCs w:val="20"/>
        </w:rPr>
        <w:t>estatal</w:t>
      </w:r>
      <w:proofErr w:type="spellEnd"/>
      <w:r w:rsidRPr="00C0248F">
        <w:rPr>
          <w:sz w:val="20"/>
          <w:szCs w:val="20"/>
        </w:rPr>
        <w:t xml:space="preserve">/local las </w:t>
      </w:r>
      <w:proofErr w:type="spellStart"/>
      <w:r w:rsidRPr="00C0248F">
        <w:rPr>
          <w:sz w:val="20"/>
          <w:szCs w:val="20"/>
        </w:rPr>
        <w:t>sesiones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capacitación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periódicas</w:t>
      </w:r>
      <w:proofErr w:type="spellEnd"/>
      <w:r w:rsidRPr="00C0248F">
        <w:rPr>
          <w:sz w:val="20"/>
          <w:szCs w:val="20"/>
        </w:rPr>
        <w:t xml:space="preserve"> para </w:t>
      </w:r>
      <w:proofErr w:type="spellStart"/>
      <w:r w:rsidRPr="00C0248F">
        <w:rPr>
          <w:sz w:val="20"/>
          <w:szCs w:val="20"/>
        </w:rPr>
        <w:t>los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departamentos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bomberos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sobre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control de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pequeños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uso</w:t>
      </w:r>
      <w:proofErr w:type="spellEnd"/>
      <w:r w:rsidRPr="00C0248F">
        <w:rPr>
          <w:sz w:val="20"/>
          <w:szCs w:val="20"/>
        </w:rPr>
        <w:t xml:space="preserve"> de barreras </w:t>
      </w:r>
      <w:proofErr w:type="spellStart"/>
      <w:r w:rsidRPr="00C0248F">
        <w:rPr>
          <w:sz w:val="20"/>
          <w:szCs w:val="20"/>
        </w:rPr>
        <w:t>absorbentes</w:t>
      </w:r>
      <w:proofErr w:type="spellEnd"/>
      <w:r w:rsidRPr="00C0248F">
        <w:rPr>
          <w:sz w:val="20"/>
          <w:szCs w:val="20"/>
        </w:rPr>
        <w:t xml:space="preserve"> y de </w:t>
      </w:r>
      <w:proofErr w:type="spellStart"/>
      <w:r w:rsidRPr="00C0248F">
        <w:rPr>
          <w:sz w:val="20"/>
          <w:szCs w:val="20"/>
        </w:rPr>
        <w:t>contención</w:t>
      </w:r>
      <w:proofErr w:type="spellEnd"/>
      <w:r w:rsidRPr="00C0248F">
        <w:rPr>
          <w:sz w:val="20"/>
          <w:szCs w:val="20"/>
        </w:rPr>
        <w:t xml:space="preserve">, y la </w:t>
      </w:r>
      <w:proofErr w:type="spellStart"/>
      <w:r w:rsidRPr="00C0248F">
        <w:rPr>
          <w:sz w:val="20"/>
          <w:szCs w:val="20"/>
        </w:rPr>
        <w:t>respuesta</w:t>
      </w:r>
      <w:proofErr w:type="spellEnd"/>
      <w:r w:rsidRPr="00C0248F">
        <w:rPr>
          <w:sz w:val="20"/>
          <w:szCs w:val="20"/>
        </w:rPr>
        <w:t xml:space="preserve"> a </w:t>
      </w:r>
      <w:proofErr w:type="spellStart"/>
      <w:r w:rsidRPr="00C0248F">
        <w:rPr>
          <w:sz w:val="20"/>
          <w:szCs w:val="20"/>
        </w:rPr>
        <w:t>derrames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grandes</w:t>
      </w:r>
      <w:proofErr w:type="spellEnd"/>
      <w:r w:rsidRPr="00C0248F">
        <w:rPr>
          <w:sz w:val="20"/>
          <w:szCs w:val="20"/>
        </w:rPr>
        <w:t xml:space="preserve">. Para </w:t>
      </w:r>
      <w:proofErr w:type="spellStart"/>
      <w:r w:rsidRPr="00C0248F">
        <w:rPr>
          <w:sz w:val="20"/>
          <w:szCs w:val="20"/>
        </w:rPr>
        <w:t>obtener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más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información</w:t>
      </w:r>
      <w:proofErr w:type="spellEnd"/>
      <w:r w:rsidRPr="00C0248F">
        <w:rPr>
          <w:sz w:val="20"/>
          <w:szCs w:val="20"/>
        </w:rPr>
        <w:t xml:space="preserve">, </w:t>
      </w:r>
      <w:proofErr w:type="spellStart"/>
      <w:r w:rsidRPr="00C0248F">
        <w:rPr>
          <w:sz w:val="20"/>
          <w:szCs w:val="20"/>
        </w:rPr>
        <w:t>visite</w:t>
      </w:r>
      <w:proofErr w:type="spellEnd"/>
      <w:r w:rsidRPr="00C0248F">
        <w:rPr>
          <w:sz w:val="20"/>
          <w:szCs w:val="20"/>
        </w:rPr>
        <w:t xml:space="preserve"> </w:t>
      </w:r>
      <w:proofErr w:type="spellStart"/>
      <w:r w:rsidRPr="00C0248F">
        <w:rPr>
          <w:sz w:val="20"/>
          <w:szCs w:val="20"/>
        </w:rPr>
        <w:t>el</w:t>
      </w:r>
      <w:proofErr w:type="spellEnd"/>
      <w:r w:rsidRPr="00C0248F">
        <w:rPr>
          <w:sz w:val="20"/>
          <w:szCs w:val="20"/>
        </w:rPr>
        <w:t xml:space="preserve"> sitio web de la </w:t>
      </w:r>
      <w:proofErr w:type="spellStart"/>
      <w:r w:rsidRPr="00C0248F">
        <w:rPr>
          <w:sz w:val="20"/>
          <w:szCs w:val="20"/>
        </w:rPr>
        <w:t>Agencia</w:t>
      </w:r>
      <w:proofErr w:type="spellEnd"/>
      <w:r w:rsidRPr="00C0248F">
        <w:rPr>
          <w:sz w:val="20"/>
          <w:szCs w:val="20"/>
        </w:rPr>
        <w:t xml:space="preserve"> de </w:t>
      </w:r>
      <w:proofErr w:type="spellStart"/>
      <w:r w:rsidRPr="00C0248F">
        <w:rPr>
          <w:sz w:val="20"/>
          <w:szCs w:val="20"/>
        </w:rPr>
        <w:t>Protección</w:t>
      </w:r>
      <w:proofErr w:type="spellEnd"/>
      <w:r w:rsidRPr="00C0248F">
        <w:rPr>
          <w:sz w:val="20"/>
          <w:szCs w:val="20"/>
        </w:rPr>
        <w:t xml:space="preserve"> Ambiental de EE. UU. </w:t>
      </w:r>
      <w:proofErr w:type="spellStart"/>
      <w:r w:rsidRPr="00C0248F">
        <w:rPr>
          <w:sz w:val="20"/>
          <w:szCs w:val="20"/>
        </w:rPr>
        <w:t>en</w:t>
      </w:r>
      <w:proofErr w:type="spellEnd"/>
      <w:r w:rsidRPr="00C0248F">
        <w:rPr>
          <w:sz w:val="20"/>
          <w:szCs w:val="20"/>
        </w:rPr>
        <w:t xml:space="preserve"> </w:t>
      </w:r>
      <w:r w:rsidRPr="00C0248F">
        <w:rPr>
          <w:sz w:val="20"/>
          <w:szCs w:val="20"/>
          <w:u w:val="single"/>
        </w:rPr>
        <w:t>www.epa.gov/oilspill/.</w:t>
      </w:r>
    </w:p>
    <w:p w14:paraId="02E6C5B9" w14:textId="77777777" w:rsidR="00B72857" w:rsidRPr="00C0248F" w:rsidRDefault="00B72857" w:rsidP="00B72857">
      <w:pPr>
        <w:rPr>
          <w:sz w:val="20"/>
          <w:szCs w:val="20"/>
        </w:rPr>
      </w:pPr>
    </w:p>
    <w:p w14:paraId="0E35176F" w14:textId="152DA912" w:rsidR="00B72857" w:rsidRPr="00C0248F" w:rsidRDefault="00B72857" w:rsidP="00B72857">
      <w:pPr>
        <w:rPr>
          <w:sz w:val="20"/>
          <w:szCs w:val="20"/>
        </w:rPr>
      </w:pPr>
      <w:proofErr w:type="spellStart"/>
      <w:r w:rsidRPr="00C0248F">
        <w:rPr>
          <w:sz w:val="20"/>
          <w:szCs w:val="20"/>
        </w:rPr>
        <w:t>Sinceramente</w:t>
      </w:r>
      <w:proofErr w:type="spellEnd"/>
    </w:p>
    <w:p w14:paraId="25D0B812" w14:textId="649D8EF3" w:rsidR="00B72857" w:rsidRPr="00C0248F" w:rsidRDefault="00B72857" w:rsidP="00B72857">
      <w:pPr>
        <w:rPr>
          <w:sz w:val="20"/>
          <w:szCs w:val="20"/>
        </w:rPr>
      </w:pPr>
      <w:proofErr w:type="spellStart"/>
      <w:r w:rsidRPr="00C0248F">
        <w:rPr>
          <w:sz w:val="20"/>
          <w:szCs w:val="20"/>
        </w:rPr>
        <w:t>Gestión</w:t>
      </w:r>
      <w:proofErr w:type="spellEnd"/>
      <w:r w:rsidRPr="00C0248F">
        <w:rPr>
          <w:sz w:val="20"/>
          <w:szCs w:val="20"/>
        </w:rPr>
        <w:t xml:space="preserve"> de </w:t>
      </w:r>
      <w:r w:rsidR="00C0248F">
        <w:rPr>
          <w:sz w:val="20"/>
          <w:szCs w:val="20"/>
        </w:rPr>
        <w:t>Pacific Coast Tree Experts</w:t>
      </w:r>
    </w:p>
    <w:p w14:paraId="53324D99" w14:textId="77777777" w:rsidR="00B72857" w:rsidRPr="00C0248F" w:rsidRDefault="00B72857" w:rsidP="00B72857">
      <w:pPr>
        <w:rPr>
          <w:sz w:val="20"/>
          <w:szCs w:val="20"/>
        </w:rPr>
      </w:pPr>
    </w:p>
    <w:p w14:paraId="56E28721" w14:textId="26BBA847" w:rsidR="00B72857" w:rsidRPr="00C0248F" w:rsidRDefault="00B72857" w:rsidP="00B72857">
      <w:pPr>
        <w:rPr>
          <w:sz w:val="20"/>
          <w:szCs w:val="20"/>
        </w:rPr>
      </w:pPr>
      <w:proofErr w:type="spellStart"/>
      <w:r w:rsidRPr="00C0248F">
        <w:rPr>
          <w:sz w:val="20"/>
          <w:szCs w:val="20"/>
        </w:rPr>
        <w:t>Actualizado</w:t>
      </w:r>
      <w:proofErr w:type="spellEnd"/>
      <w:r w:rsidRPr="00C0248F">
        <w:rPr>
          <w:sz w:val="20"/>
          <w:szCs w:val="20"/>
        </w:rPr>
        <w:t xml:space="preserve"> 7/6/22</w:t>
      </w:r>
    </w:p>
    <w:sectPr w:rsidR="00B72857" w:rsidRPr="00C024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3EC2" w14:textId="77777777" w:rsidR="00B72857" w:rsidRDefault="00B72857" w:rsidP="00B72857">
      <w:pPr>
        <w:spacing w:after="0" w:line="240" w:lineRule="auto"/>
      </w:pPr>
      <w:r>
        <w:separator/>
      </w:r>
    </w:p>
  </w:endnote>
  <w:endnote w:type="continuationSeparator" w:id="0">
    <w:p w14:paraId="4D218E85" w14:textId="77777777" w:rsidR="00B72857" w:rsidRDefault="00B72857" w:rsidP="00B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AF41" w14:textId="77777777" w:rsidR="00B72857" w:rsidRDefault="00B72857" w:rsidP="00B72857">
      <w:pPr>
        <w:spacing w:after="0" w:line="240" w:lineRule="auto"/>
      </w:pPr>
      <w:r>
        <w:separator/>
      </w:r>
    </w:p>
  </w:footnote>
  <w:footnote w:type="continuationSeparator" w:id="0">
    <w:p w14:paraId="1C35D6A7" w14:textId="77777777" w:rsidR="00B72857" w:rsidRDefault="00B72857" w:rsidP="00B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6F81" w14:textId="40680481" w:rsidR="00B72857" w:rsidRDefault="00B72857" w:rsidP="00B728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57"/>
    <w:rsid w:val="00321EBB"/>
    <w:rsid w:val="00907AC9"/>
    <w:rsid w:val="00B72857"/>
    <w:rsid w:val="00C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5D9"/>
  <w15:chartTrackingRefBased/>
  <w15:docId w15:val="{F98705B8-0932-485F-8B34-BF6AFB25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57"/>
  </w:style>
  <w:style w:type="paragraph" w:styleId="Footer">
    <w:name w:val="footer"/>
    <w:basedOn w:val="Normal"/>
    <w:link w:val="FooterChar"/>
    <w:uiPriority w:val="99"/>
    <w:unhideWhenUsed/>
    <w:rsid w:val="00B7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Bernal</dc:creator>
  <cp:keywords/>
  <dc:description/>
  <cp:lastModifiedBy>Angie Bernal</cp:lastModifiedBy>
  <cp:revision>1</cp:revision>
  <dcterms:created xsi:type="dcterms:W3CDTF">2022-07-07T22:12:00Z</dcterms:created>
  <dcterms:modified xsi:type="dcterms:W3CDTF">2022-07-07T22:27:00Z</dcterms:modified>
</cp:coreProperties>
</file>